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F027A" w:rsidRDefault="00AF027A" w:rsidP="00AF027A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>анциях, установленных в Минске 27 мая</w:t>
      </w:r>
      <w:r w:rsidRPr="007E4E42">
        <w:rPr>
          <w:sz w:val="24"/>
        </w:rPr>
        <w:t xml:space="preserve"> и в первой половине дня </w:t>
      </w:r>
      <w:r>
        <w:rPr>
          <w:sz w:val="24"/>
        </w:rPr>
        <w:t>28</w:t>
      </w:r>
      <w:r w:rsidRPr="007E4E42">
        <w:rPr>
          <w:sz w:val="24"/>
        </w:rPr>
        <w:t xml:space="preserve"> </w:t>
      </w:r>
      <w:r>
        <w:rPr>
          <w:sz w:val="24"/>
        </w:rPr>
        <w:t>мая, с</w:t>
      </w:r>
      <w:r w:rsidRPr="007E4E42">
        <w:rPr>
          <w:sz w:val="24"/>
        </w:rPr>
        <w:t>одержание в воздухе</w:t>
      </w:r>
      <w:r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азота диоксида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азота оксида,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 xml:space="preserve">, </w:t>
      </w:r>
      <w:r w:rsidRPr="007E4E42">
        <w:rPr>
          <w:sz w:val="24"/>
        </w:rPr>
        <w:t xml:space="preserve">серы диоксида и бензола было по-прежнему </w:t>
      </w:r>
      <w:r>
        <w:rPr>
          <w:sz w:val="24"/>
        </w:rPr>
        <w:t>существенно ниже нормативов ПДК</w:t>
      </w:r>
      <w:r w:rsidRPr="007E4E42">
        <w:rPr>
          <w:sz w:val="24"/>
        </w:rPr>
        <w:t>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3A3ED1" w:rsidRPr="007E4E42">
        <w:rPr>
          <w:b/>
          <w:i/>
          <w:sz w:val="24"/>
        </w:rPr>
        <w:t xml:space="preserve">в </w:t>
      </w:r>
      <w:r w:rsidR="003A3ED1">
        <w:rPr>
          <w:b/>
          <w:i/>
          <w:sz w:val="24"/>
        </w:rPr>
        <w:t>микро</w:t>
      </w:r>
      <w:r w:rsidR="003A3ED1" w:rsidRPr="007E4E42">
        <w:rPr>
          <w:b/>
          <w:i/>
          <w:sz w:val="24"/>
        </w:rPr>
        <w:t xml:space="preserve">районе </w:t>
      </w:r>
      <w:r w:rsidR="003A3ED1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AF027A">
        <w:rPr>
          <w:b/>
          <w:i/>
          <w:sz w:val="24"/>
        </w:rPr>
        <w:t>27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AF027A">
        <w:rPr>
          <w:b/>
          <w:i/>
          <w:sz w:val="24"/>
        </w:rPr>
        <w:t>28</w:t>
      </w:r>
      <w:r w:rsidR="0007055D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7E4E42" w:rsidRPr="007E4E42">
        <w:rPr>
          <w:b/>
          <w:i/>
          <w:sz w:val="24"/>
        </w:rPr>
        <w:t xml:space="preserve"> 2026 года</w:t>
      </w:r>
    </w:p>
    <w:p w:rsidR="003575A7" w:rsidRDefault="003575A7" w:rsidP="003575A7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="00AF027A">
        <w:rPr>
          <w:sz w:val="24"/>
          <w:szCs w:val="30"/>
        </w:rPr>
        <w:t>в воздухе Гродно (в районе ул. Обухова)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зафиксировано превышение норматива ПДК в 1,</w:t>
      </w:r>
      <w:r w:rsidR="00AF027A">
        <w:rPr>
          <w:sz w:val="24"/>
          <w:szCs w:val="30"/>
        </w:rPr>
        <w:t>7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>
        <w:rPr>
          <w:sz w:val="24"/>
          <w:szCs w:val="30"/>
        </w:rPr>
        <w:t>,</w:t>
      </w:r>
      <w:r w:rsidR="00AF027A">
        <w:rPr>
          <w:sz w:val="24"/>
          <w:szCs w:val="30"/>
        </w:rPr>
        <w:t xml:space="preserve"> в воздухе Бреста (в районе ул. Северная) </w:t>
      </w:r>
      <w:r>
        <w:rPr>
          <w:sz w:val="24"/>
          <w:szCs w:val="30"/>
        </w:rPr>
        <w:t xml:space="preserve">– </w:t>
      </w:r>
      <w:r>
        <w:rPr>
          <w:sz w:val="24"/>
          <w:szCs w:val="30"/>
        </w:rPr>
        <w:br/>
        <w:t>в 1,</w:t>
      </w:r>
      <w:r w:rsidR="00AF027A">
        <w:rPr>
          <w:sz w:val="24"/>
          <w:szCs w:val="30"/>
        </w:rPr>
        <w:t>4</w:t>
      </w:r>
      <w:r>
        <w:rPr>
          <w:sz w:val="24"/>
          <w:szCs w:val="30"/>
        </w:rPr>
        <w:t xml:space="preserve"> раза. </w:t>
      </w:r>
      <w:r>
        <w:rPr>
          <w:sz w:val="24"/>
        </w:rPr>
        <w:t>С</w:t>
      </w:r>
      <w:r w:rsidRPr="0071357A">
        <w:rPr>
          <w:sz w:val="24"/>
        </w:rPr>
        <w:t xml:space="preserve">реднесуточные концентрации </w:t>
      </w:r>
      <w:r w:rsidRPr="0007055D">
        <w:rPr>
          <w:sz w:val="24"/>
          <w:szCs w:val="24"/>
        </w:rPr>
        <w:t>ТЧ10</w:t>
      </w:r>
      <w:r w:rsidRPr="0071357A">
        <w:rPr>
          <w:sz w:val="24"/>
        </w:rPr>
        <w:t xml:space="preserve"> </w:t>
      </w:r>
      <w:r w:rsidR="00AF027A" w:rsidRPr="0071357A">
        <w:rPr>
          <w:sz w:val="24"/>
        </w:rPr>
        <w:t>в воздухе</w:t>
      </w:r>
      <w:r w:rsidR="00AF027A" w:rsidRPr="0007055D">
        <w:rPr>
          <w:sz w:val="24"/>
          <w:szCs w:val="24"/>
        </w:rPr>
        <w:t xml:space="preserve"> </w:t>
      </w:r>
      <w:r w:rsidR="00AF027A">
        <w:rPr>
          <w:sz w:val="24"/>
          <w:szCs w:val="24"/>
        </w:rPr>
        <w:t>Могилева, Витебска,</w:t>
      </w:r>
      <w:r w:rsidR="00AF027A" w:rsidRPr="0007055D">
        <w:rPr>
          <w:sz w:val="24"/>
          <w:szCs w:val="24"/>
        </w:rPr>
        <w:t xml:space="preserve"> </w:t>
      </w:r>
      <w:r w:rsidR="00AF027A">
        <w:rPr>
          <w:sz w:val="24"/>
          <w:szCs w:val="24"/>
        </w:rPr>
        <w:t>Полоцка,</w:t>
      </w:r>
      <w:r w:rsidR="00AF027A" w:rsidRPr="0007055D">
        <w:rPr>
          <w:sz w:val="24"/>
          <w:szCs w:val="24"/>
        </w:rPr>
        <w:t xml:space="preserve"> </w:t>
      </w:r>
      <w:r w:rsidR="00AF027A">
        <w:rPr>
          <w:sz w:val="24"/>
          <w:szCs w:val="24"/>
        </w:rPr>
        <w:t xml:space="preserve">Гомеля и </w:t>
      </w:r>
      <w:r w:rsidR="00EE21E8">
        <w:rPr>
          <w:sz w:val="24"/>
          <w:szCs w:val="24"/>
        </w:rPr>
        <w:t>Минска</w:t>
      </w:r>
      <w:r>
        <w:rPr>
          <w:sz w:val="24"/>
          <w:szCs w:val="24"/>
        </w:rPr>
        <w:t xml:space="preserve"> </w:t>
      </w:r>
      <w:r w:rsidRPr="0007055D">
        <w:rPr>
          <w:sz w:val="24"/>
        </w:rPr>
        <w:t>варьировались в диапазоне 0,</w:t>
      </w:r>
      <w:r w:rsidR="00AF027A">
        <w:rPr>
          <w:sz w:val="24"/>
        </w:rPr>
        <w:t>03</w:t>
      </w:r>
      <w:r>
        <w:rPr>
          <w:sz w:val="24"/>
        </w:rPr>
        <w:t xml:space="preserve"> </w:t>
      </w:r>
      <w:r w:rsidRPr="0007055D">
        <w:rPr>
          <w:sz w:val="24"/>
        </w:rPr>
        <w:t>– 0,</w:t>
      </w:r>
      <w:r w:rsidR="00AF027A">
        <w:rPr>
          <w:sz w:val="24"/>
        </w:rPr>
        <w:t>5</w:t>
      </w:r>
      <w:r w:rsidRPr="0007055D">
        <w:rPr>
          <w:sz w:val="24"/>
        </w:rPr>
        <w:t xml:space="preserve"> ПДК.</w:t>
      </w:r>
    </w:p>
    <w:p w:rsidR="0028689A" w:rsidRPr="00495320" w:rsidRDefault="0028689A" w:rsidP="0028689A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</w:t>
      </w:r>
      <w:r w:rsidR="00AF027A">
        <w:rPr>
          <w:sz w:val="24"/>
        </w:rPr>
        <w:t xml:space="preserve">м, фракции размером до 2,5 мкм </w:t>
      </w:r>
      <w:r w:rsidR="0085728E">
        <w:rPr>
          <w:sz w:val="24"/>
        </w:rPr>
        <w:t xml:space="preserve">в воздухе Минска (в микрорайоне «Уручье») </w:t>
      </w:r>
      <w:r w:rsidR="00107B32">
        <w:rPr>
          <w:sz w:val="24"/>
          <w:szCs w:val="30"/>
        </w:rPr>
        <w:t>составляла</w:t>
      </w:r>
      <w:r w:rsidR="003575A7">
        <w:rPr>
          <w:sz w:val="24"/>
          <w:szCs w:val="30"/>
        </w:rPr>
        <w:t xml:space="preserve"> 0,</w:t>
      </w:r>
      <w:r w:rsidR="00AF027A">
        <w:rPr>
          <w:sz w:val="24"/>
          <w:szCs w:val="30"/>
        </w:rPr>
        <w:t>9</w:t>
      </w:r>
      <w:r w:rsidR="00366E8B" w:rsidRPr="0007055D">
        <w:rPr>
          <w:sz w:val="24"/>
          <w:szCs w:val="30"/>
        </w:rPr>
        <w:t xml:space="preserve"> ПДК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AF027A">
        <w:rPr>
          <w:b/>
          <w:i/>
          <w:sz w:val="24"/>
        </w:rPr>
        <w:t>27</w:t>
      </w:r>
      <w:r w:rsidR="00F27F39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  <w:bookmarkStart w:id="0" w:name="_GoBack"/>
      <w:bookmarkEnd w:id="0"/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27.05.26 01:00</c:v>
                </c:pt>
                <c:pt idx="1">
                  <c:v>27.05.26 02:00</c:v>
                </c:pt>
                <c:pt idx="2">
                  <c:v>27.05.26 03:00</c:v>
                </c:pt>
                <c:pt idx="3">
                  <c:v>27.05.26 04:00</c:v>
                </c:pt>
                <c:pt idx="4">
                  <c:v>27.05.26 05:00</c:v>
                </c:pt>
                <c:pt idx="5">
                  <c:v>27.05.26 06:00</c:v>
                </c:pt>
                <c:pt idx="6">
                  <c:v>27.05.26 07:00</c:v>
                </c:pt>
                <c:pt idx="7">
                  <c:v>27.05.26 08:00</c:v>
                </c:pt>
                <c:pt idx="8">
                  <c:v>27.05.26 09:00</c:v>
                </c:pt>
                <c:pt idx="9">
                  <c:v>27.05.26 10:00</c:v>
                </c:pt>
                <c:pt idx="10">
                  <c:v>27.05.26 11:00</c:v>
                </c:pt>
                <c:pt idx="11">
                  <c:v>27.05.26 12:00</c:v>
                </c:pt>
                <c:pt idx="12">
                  <c:v>27.05.26 13:00</c:v>
                </c:pt>
                <c:pt idx="13">
                  <c:v>27.05.26 14:00</c:v>
                </c:pt>
                <c:pt idx="14">
                  <c:v>27.05.26 15:00</c:v>
                </c:pt>
                <c:pt idx="15">
                  <c:v>27.05.26 16:00</c:v>
                </c:pt>
                <c:pt idx="16">
                  <c:v>27.05.26 17:00</c:v>
                </c:pt>
                <c:pt idx="17">
                  <c:v>27.05.26 18:00</c:v>
                </c:pt>
                <c:pt idx="18">
                  <c:v>27.05.26 19:00</c:v>
                </c:pt>
                <c:pt idx="19">
                  <c:v>27.05.26 20:00</c:v>
                </c:pt>
                <c:pt idx="20">
                  <c:v>27.05.26 21:00</c:v>
                </c:pt>
                <c:pt idx="21">
                  <c:v>27.05.26 22:00</c:v>
                </c:pt>
                <c:pt idx="22">
                  <c:v>27.05.26 23:00</c:v>
                </c:pt>
                <c:pt idx="23">
                  <c:v>28.05.26 00:00</c:v>
                </c:pt>
                <c:pt idx="24">
                  <c:v>28.05.26 01:00</c:v>
                </c:pt>
                <c:pt idx="25">
                  <c:v>28.05.26 02:00</c:v>
                </c:pt>
                <c:pt idx="26">
                  <c:v>28.05.26 03:00</c:v>
                </c:pt>
                <c:pt idx="27">
                  <c:v>28.05.26 04:00</c:v>
                </c:pt>
                <c:pt idx="28">
                  <c:v>28.05.26 05:00</c:v>
                </c:pt>
                <c:pt idx="29">
                  <c:v>28.05.26 07:00</c:v>
                </c:pt>
                <c:pt idx="30">
                  <c:v>28.05.26 08:00</c:v>
                </c:pt>
                <c:pt idx="31">
                  <c:v>28.05.26 09:00</c:v>
                </c:pt>
                <c:pt idx="32">
                  <c:v>28.05.26 10:00</c:v>
                </c:pt>
                <c:pt idx="33">
                  <c:v>28.05.26 11:00</c:v>
                </c:pt>
                <c:pt idx="34">
                  <c:v>28.05.26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3.1426000000000003E-2</c:v>
                </c:pt>
                <c:pt idx="1">
                  <c:v>3.2066000000000004E-2</c:v>
                </c:pt>
                <c:pt idx="2">
                  <c:v>3.2534E-2</c:v>
                </c:pt>
                <c:pt idx="3">
                  <c:v>3.175E-2</c:v>
                </c:pt>
                <c:pt idx="4">
                  <c:v>3.2274000000000004E-2</c:v>
                </c:pt>
                <c:pt idx="5">
                  <c:v>3.3175999999999997E-2</c:v>
                </c:pt>
                <c:pt idx="6">
                  <c:v>3.2806000000000002E-2</c:v>
                </c:pt>
                <c:pt idx="7">
                  <c:v>3.3574E-2</c:v>
                </c:pt>
                <c:pt idx="8">
                  <c:v>3.4675999999999998E-2</c:v>
                </c:pt>
                <c:pt idx="9">
                  <c:v>3.4286000000000004E-2</c:v>
                </c:pt>
                <c:pt idx="10">
                  <c:v>3.3183999999999998E-2</c:v>
                </c:pt>
                <c:pt idx="11">
                  <c:v>3.2865999999999999E-2</c:v>
                </c:pt>
                <c:pt idx="12">
                  <c:v>3.5916000000000003E-2</c:v>
                </c:pt>
                <c:pt idx="13">
                  <c:v>4.2574000000000001E-2</c:v>
                </c:pt>
                <c:pt idx="14">
                  <c:v>4.1683999999999999E-2</c:v>
                </c:pt>
                <c:pt idx="15">
                  <c:v>4.1924000000000003E-2</c:v>
                </c:pt>
                <c:pt idx="16">
                  <c:v>4.3930000000000004E-2</c:v>
                </c:pt>
                <c:pt idx="17">
                  <c:v>3.9800000000000002E-2</c:v>
                </c:pt>
                <c:pt idx="18">
                  <c:v>3.8739999999999997E-2</c:v>
                </c:pt>
                <c:pt idx="19">
                  <c:v>4.1645999999999996E-2</c:v>
                </c:pt>
                <c:pt idx="20">
                  <c:v>3.934E-2</c:v>
                </c:pt>
                <c:pt idx="21">
                  <c:v>4.018E-2</c:v>
                </c:pt>
                <c:pt idx="22">
                  <c:v>3.8386000000000003E-2</c:v>
                </c:pt>
                <c:pt idx="23">
                  <c:v>3.8330000000000003E-2</c:v>
                </c:pt>
                <c:pt idx="24">
                  <c:v>3.7373999999999998E-2</c:v>
                </c:pt>
                <c:pt idx="25">
                  <c:v>3.721E-2</c:v>
                </c:pt>
                <c:pt idx="26">
                  <c:v>3.6045999999999995E-2</c:v>
                </c:pt>
                <c:pt idx="27">
                  <c:v>3.4773999999999999E-2</c:v>
                </c:pt>
                <c:pt idx="28">
                  <c:v>3.4083999999999996E-2</c:v>
                </c:pt>
                <c:pt idx="29">
                  <c:v>3.4069999999999996E-2</c:v>
                </c:pt>
                <c:pt idx="30">
                  <c:v>3.7630000000000004E-2</c:v>
                </c:pt>
                <c:pt idx="31">
                  <c:v>3.8780000000000002E-2</c:v>
                </c:pt>
                <c:pt idx="32">
                  <c:v>4.0954000000000004E-2</c:v>
                </c:pt>
                <c:pt idx="33">
                  <c:v>4.0083999999999995E-2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7.7800000000000005E-3</c:v>
                </c:pt>
                <c:pt idx="1">
                  <c:v>7.5399999999999998E-3</c:v>
                </c:pt>
                <c:pt idx="2">
                  <c:v>7.1399999999999996E-3</c:v>
                </c:pt>
                <c:pt idx="3">
                  <c:v>7.0800000000000004E-3</c:v>
                </c:pt>
                <c:pt idx="4">
                  <c:v>6.9800000000000001E-3</c:v>
                </c:pt>
                <c:pt idx="5">
                  <c:v>7.0400000000000003E-3</c:v>
                </c:pt>
                <c:pt idx="6">
                  <c:v>7.0000000000000001E-3</c:v>
                </c:pt>
                <c:pt idx="7">
                  <c:v>7.3200000000000001E-3</c:v>
                </c:pt>
                <c:pt idx="8">
                  <c:v>7.1600000000000006E-3</c:v>
                </c:pt>
                <c:pt idx="9">
                  <c:v>6.8399999999999997E-3</c:v>
                </c:pt>
                <c:pt idx="10">
                  <c:v>6.9199999999999999E-3</c:v>
                </c:pt>
                <c:pt idx="11">
                  <c:v>7.0000000000000001E-3</c:v>
                </c:pt>
                <c:pt idx="12">
                  <c:v>7.1200000000000005E-3</c:v>
                </c:pt>
                <c:pt idx="13">
                  <c:v>7.26E-3</c:v>
                </c:pt>
                <c:pt idx="14">
                  <c:v>6.7000000000000002E-3</c:v>
                </c:pt>
                <c:pt idx="15">
                  <c:v>7.0000000000000001E-3</c:v>
                </c:pt>
                <c:pt idx="16">
                  <c:v>7.4599999999999996E-3</c:v>
                </c:pt>
                <c:pt idx="17">
                  <c:v>7.0000000000000001E-3</c:v>
                </c:pt>
                <c:pt idx="18">
                  <c:v>6.6799999999999993E-3</c:v>
                </c:pt>
                <c:pt idx="19">
                  <c:v>6.9800000000000001E-3</c:v>
                </c:pt>
                <c:pt idx="20">
                  <c:v>6.7400000000000003E-3</c:v>
                </c:pt>
                <c:pt idx="21">
                  <c:v>6.94E-3</c:v>
                </c:pt>
                <c:pt idx="22">
                  <c:v>6.9800000000000001E-3</c:v>
                </c:pt>
                <c:pt idx="23">
                  <c:v>7.62E-3</c:v>
                </c:pt>
                <c:pt idx="24">
                  <c:v>7.1999999999999998E-3</c:v>
                </c:pt>
                <c:pt idx="25">
                  <c:v>6.5199999999999998E-3</c:v>
                </c:pt>
                <c:pt idx="26">
                  <c:v>6.4599999999999996E-3</c:v>
                </c:pt>
                <c:pt idx="27">
                  <c:v>6.3200000000000001E-3</c:v>
                </c:pt>
                <c:pt idx="28">
                  <c:v>6.2399999999999999E-3</c:v>
                </c:pt>
                <c:pt idx="29">
                  <c:v>6.1200000000000004E-3</c:v>
                </c:pt>
                <c:pt idx="30">
                  <c:v>6.6600000000000001E-3</c:v>
                </c:pt>
                <c:pt idx="31">
                  <c:v>6.6400000000000001E-3</c:v>
                </c:pt>
                <c:pt idx="32">
                  <c:v>6.4800000000000005E-3</c:v>
                </c:pt>
                <c:pt idx="33">
                  <c:v>6.3800000000000003E-3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5.5479999999999995E-2</c:v>
                </c:pt>
                <c:pt idx="1">
                  <c:v>4.3360000000000003E-2</c:v>
                </c:pt>
                <c:pt idx="2">
                  <c:v>3.6880000000000003E-2</c:v>
                </c:pt>
                <c:pt idx="3">
                  <c:v>3.1239999999999997E-2</c:v>
                </c:pt>
                <c:pt idx="4">
                  <c:v>2.8640000000000002E-2</c:v>
                </c:pt>
                <c:pt idx="5">
                  <c:v>3.252E-2</c:v>
                </c:pt>
                <c:pt idx="6">
                  <c:v>3.5880000000000002E-2</c:v>
                </c:pt>
                <c:pt idx="7">
                  <c:v>3.8920000000000003E-2</c:v>
                </c:pt>
                <c:pt idx="8">
                  <c:v>4.2959999999999998E-2</c:v>
                </c:pt>
                <c:pt idx="9">
                  <c:v>4.292E-2</c:v>
                </c:pt>
                <c:pt idx="10">
                  <c:v>4.3360000000000003E-2</c:v>
                </c:pt>
                <c:pt idx="11">
                  <c:v>4.2079999999999999E-2</c:v>
                </c:pt>
                <c:pt idx="12">
                  <c:v>4.4520000000000004E-2</c:v>
                </c:pt>
                <c:pt idx="13">
                  <c:v>3.8240000000000003E-2</c:v>
                </c:pt>
                <c:pt idx="14">
                  <c:v>3.7999999999999999E-2</c:v>
                </c:pt>
                <c:pt idx="15">
                  <c:v>3.5400000000000001E-2</c:v>
                </c:pt>
                <c:pt idx="16">
                  <c:v>4.1079999999999998E-2</c:v>
                </c:pt>
                <c:pt idx="17">
                  <c:v>4.4080000000000001E-2</c:v>
                </c:pt>
                <c:pt idx="18">
                  <c:v>3.628E-2</c:v>
                </c:pt>
                <c:pt idx="19">
                  <c:v>3.44E-2</c:v>
                </c:pt>
                <c:pt idx="20">
                  <c:v>3.5319999999999997E-2</c:v>
                </c:pt>
                <c:pt idx="21">
                  <c:v>3.7200000000000004E-2</c:v>
                </c:pt>
                <c:pt idx="22">
                  <c:v>3.9E-2</c:v>
                </c:pt>
                <c:pt idx="23">
                  <c:v>3.7079999999999995E-2</c:v>
                </c:pt>
                <c:pt idx="24">
                  <c:v>3.3840000000000002E-2</c:v>
                </c:pt>
                <c:pt idx="25">
                  <c:v>2.8480000000000002E-2</c:v>
                </c:pt>
                <c:pt idx="26">
                  <c:v>2.5600000000000001E-2</c:v>
                </c:pt>
                <c:pt idx="27">
                  <c:v>2.5520000000000001E-2</c:v>
                </c:pt>
                <c:pt idx="28">
                  <c:v>2.2519999999999998E-2</c:v>
                </c:pt>
                <c:pt idx="29">
                  <c:v>2.5160000000000002E-2</c:v>
                </c:pt>
                <c:pt idx="30">
                  <c:v>3.304E-2</c:v>
                </c:pt>
                <c:pt idx="31">
                  <c:v>4.0119999999999996E-2</c:v>
                </c:pt>
                <c:pt idx="32">
                  <c:v>4.6920000000000003E-2</c:v>
                </c:pt>
                <c:pt idx="33">
                  <c:v>4.8799999999999996E-2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709632"/>
        <c:axId val="118715520"/>
      </c:lineChart>
      <c:dateAx>
        <c:axId val="118709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8715520"/>
        <c:crosses val="autoZero"/>
        <c:auto val="0"/>
        <c:lblOffset val="100"/>
        <c:baseTimeUnit val="days"/>
        <c:majorUnit val="4"/>
        <c:minorUnit val="1"/>
      </c:dateAx>
      <c:valAx>
        <c:axId val="11871552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870963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1.6679999999999999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1.3520000000000001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0.39400000000000002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0.28000000000000003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0.26400000000000001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0.11799999999999999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2.8000000000000001E-2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941760"/>
        <c:axId val="119943552"/>
      </c:barChart>
      <c:catAx>
        <c:axId val="119941760"/>
        <c:scaling>
          <c:orientation val="minMax"/>
        </c:scaling>
        <c:delete val="1"/>
        <c:axPos val="b"/>
        <c:majorTickMark val="out"/>
        <c:minorTickMark val="none"/>
        <c:tickLblPos val="nextTo"/>
        <c:crossAx val="119943552"/>
        <c:crosses val="autoZero"/>
        <c:auto val="1"/>
        <c:lblAlgn val="ctr"/>
        <c:lblOffset val="100"/>
        <c:noMultiLvlLbl val="0"/>
      </c:catAx>
      <c:valAx>
        <c:axId val="1199435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9941760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5545404199228554"/>
          <c:y val="1.5109388567130405E-2"/>
          <c:w val="0.38583270449621243"/>
          <c:h val="0.98335036312011159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659765-FA8D-4723-A417-4D0B76B0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2026-05-28T11:04:00Z</dcterms:created>
  <dcterms:modified xsi:type="dcterms:W3CDTF">2026-05-28T11:04:00Z</dcterms:modified>
</cp:coreProperties>
</file>