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proofErr w:type="gramStart"/>
      <w:r w:rsidRPr="0026062E">
        <w:t xml:space="preserve">По данным непрерывных измерений на автоматических станциях, установленных в Минске, </w:t>
      </w:r>
      <w:r w:rsidR="00CD174C">
        <w:t>20</w:t>
      </w:r>
      <w:r w:rsidR="00802A6A">
        <w:t xml:space="preserve"> </w:t>
      </w:r>
      <w:r w:rsidR="002C3909">
        <w:t>апреля</w:t>
      </w:r>
      <w:r w:rsidR="006E4510">
        <w:t xml:space="preserve"> и в первой половине дня </w:t>
      </w:r>
      <w:r w:rsidR="00CD174C">
        <w:t>21</w:t>
      </w:r>
      <w:r w:rsidR="002A6F09">
        <w:t xml:space="preserve"> </w:t>
      </w:r>
      <w:r w:rsidR="002C3909">
        <w:t>апреля</w:t>
      </w:r>
      <w:r w:rsidR="0024675F">
        <w:t xml:space="preserve"> </w:t>
      </w:r>
      <w:r w:rsidR="00410CD6">
        <w:t>максимальн</w:t>
      </w:r>
      <w:r w:rsidR="00B15124">
        <w:t>ая</w:t>
      </w:r>
      <w:r w:rsidR="00410CD6">
        <w:t xml:space="preserve"> из разовых</w:t>
      </w:r>
      <w:r w:rsidR="0083257F">
        <w:t xml:space="preserve"> концентраци</w:t>
      </w:r>
      <w:r w:rsidR="005928E5">
        <w:t>я</w:t>
      </w:r>
      <w:r w:rsidR="002C3909">
        <w:t xml:space="preserve"> </w:t>
      </w:r>
      <w:r w:rsidR="00B15124">
        <w:t xml:space="preserve">азота диоксида </w:t>
      </w:r>
      <w:r w:rsidR="005928E5">
        <w:t>составляла</w:t>
      </w:r>
      <w:r w:rsidR="002C3909">
        <w:t xml:space="preserve"> </w:t>
      </w:r>
      <w:r w:rsidR="002A6F09">
        <w:t>0,</w:t>
      </w:r>
      <w:r w:rsidR="00AB0688">
        <w:t>2</w:t>
      </w:r>
      <w:r w:rsidR="002A6F09">
        <w:t xml:space="preserve"> ПДК</w:t>
      </w:r>
      <w:r w:rsidR="0083257F">
        <w:t>.</w:t>
      </w:r>
      <w:proofErr w:type="gramEnd"/>
      <w:r w:rsidR="0083257F">
        <w:t xml:space="preserve"> 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B15124">
        <w:t xml:space="preserve">углерод оксида, азота оксида,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CD174C">
        <w:rPr>
          <w:b/>
          <w:i/>
        </w:rPr>
        <w:t>20</w:t>
      </w:r>
      <w:r w:rsidR="00C321B8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C321B8">
        <w:rPr>
          <w:b/>
          <w:i/>
        </w:rPr>
        <w:t xml:space="preserve"> </w:t>
      </w:r>
      <w:r w:rsidR="00CD174C">
        <w:rPr>
          <w:b/>
          <w:i/>
        </w:rPr>
        <w:t>21</w:t>
      </w:r>
      <w:r w:rsidR="002A6F09">
        <w:rPr>
          <w:b/>
          <w:i/>
        </w:rPr>
        <w:t xml:space="preserve"> </w:t>
      </w:r>
      <w:r w:rsidR="002C3909">
        <w:rPr>
          <w:b/>
          <w:i/>
        </w:rPr>
        <w:t>апреля</w:t>
      </w:r>
      <w:r w:rsidR="002E716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283CC718" wp14:editId="3EAEA2BC">
            <wp:extent cx="5359179" cy="200372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C3C3A" w:rsidRDefault="001C3C3A" w:rsidP="001C3C3A">
      <w:pPr>
        <w:ind w:firstLine="708"/>
        <w:jc w:val="both"/>
        <w:rPr>
          <w:sz w:val="10"/>
          <w:szCs w:val="16"/>
        </w:rPr>
      </w:pPr>
      <w:proofErr w:type="gramStart"/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 w:rsidR="006F3F3E">
        <w:t xml:space="preserve">Могилева (в районе пер. Крупской) </w:t>
      </w:r>
      <w:r>
        <w:rPr>
          <w:color w:val="000000"/>
          <w:szCs w:val="22"/>
        </w:rPr>
        <w:t xml:space="preserve">были </w:t>
      </w:r>
      <w:r>
        <w:t>зафиксированы п</w:t>
      </w:r>
      <w:r w:rsidR="0089161A">
        <w:t>ре</w:t>
      </w:r>
      <w:r w:rsidR="00146B21">
        <w:t>вышения норматива качества в 3,9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ТЧ10), в воздухе</w:t>
      </w:r>
      <w:r w:rsidR="0089161A" w:rsidRPr="0089161A">
        <w:rPr>
          <w:color w:val="000000"/>
          <w:szCs w:val="22"/>
        </w:rPr>
        <w:t xml:space="preserve"> </w:t>
      </w:r>
      <w:r w:rsidR="0089161A">
        <w:rPr>
          <w:color w:val="000000"/>
          <w:szCs w:val="22"/>
        </w:rPr>
        <w:t xml:space="preserve">Гомеля (в районе ул. </w:t>
      </w:r>
      <w:r w:rsidR="0089161A" w:rsidRPr="00007C9B">
        <w:t>Барыкина</w:t>
      </w:r>
      <w:r w:rsidR="0089161A">
        <w:rPr>
          <w:color w:val="000000"/>
          <w:szCs w:val="22"/>
        </w:rPr>
        <w:t xml:space="preserve">) </w:t>
      </w:r>
      <w:r w:rsidR="0089161A">
        <w:t>– в 2</w:t>
      </w:r>
      <w:r w:rsidR="00146B21">
        <w:t>,8</w:t>
      </w:r>
      <w:r>
        <w:t xml:space="preserve"> ра</w:t>
      </w:r>
      <w:r w:rsidR="0089161A">
        <w:t>за,</w:t>
      </w:r>
      <w:r>
        <w:t xml:space="preserve"> </w:t>
      </w:r>
      <w:r w:rsidR="0089161A">
        <w:t>в воздухе</w:t>
      </w:r>
      <w:r w:rsidR="006F3F3E" w:rsidRPr="006F3F3E">
        <w:t xml:space="preserve"> </w:t>
      </w:r>
      <w:r w:rsidR="006F3F3E">
        <w:t xml:space="preserve">Могилева (в районе </w:t>
      </w:r>
      <w:proofErr w:type="spellStart"/>
      <w:r w:rsidR="006F3F3E">
        <w:t>пр</w:t>
      </w:r>
      <w:proofErr w:type="spellEnd"/>
      <w:r w:rsidR="00146B21">
        <w:t>-та Шмидта)– в 2,3 раза и в</w:t>
      </w:r>
      <w:r w:rsidR="0089161A">
        <w:t xml:space="preserve"> воздухе </w:t>
      </w:r>
      <w:r w:rsidR="00146B21">
        <w:t>Витебска (в районе ул. Чкалова</w:t>
      </w:r>
      <w:r w:rsidR="0089161A">
        <w:t>)</w:t>
      </w:r>
      <w:r w:rsidR="00146B21">
        <w:t xml:space="preserve"> – в 1,1 раза</w:t>
      </w:r>
      <w:proofErr w:type="gramEnd"/>
      <w:r w:rsidR="00146B21">
        <w:t>.</w:t>
      </w:r>
      <w:r w:rsidR="001D7CA7">
        <w:t xml:space="preserve"> В воздухе Жлобина (в районе ул. Пригородная) и Бреста (в районе ул. Северная) </w:t>
      </w:r>
      <w:r w:rsidR="00EC09B9">
        <w:t>концентрация ТЧ-10 была на у</w:t>
      </w:r>
      <w:r w:rsidR="00EC09B9">
        <w:t>ровне ПДК</w:t>
      </w:r>
      <w:r w:rsidR="001D7CA7">
        <w:t>.</w:t>
      </w:r>
      <w:r w:rsidR="00146B21">
        <w:t xml:space="preserve"> </w:t>
      </w:r>
      <w:r w:rsidRPr="00CB4808">
        <w:t>Среднесуточные к</w:t>
      </w:r>
      <w:r>
        <w:t xml:space="preserve">онцентрации ТЧ10 в воздухе </w:t>
      </w:r>
      <w:r w:rsidR="0089161A">
        <w:t>Минска,</w:t>
      </w:r>
      <w:r w:rsidR="00146B21">
        <w:t xml:space="preserve"> на станции фонового мониторинга в Березинском заповеднике,</w:t>
      </w:r>
      <w:r w:rsidR="0089161A">
        <w:t xml:space="preserve"> </w:t>
      </w:r>
      <w:r w:rsidR="00146B21">
        <w:t xml:space="preserve">Солигорска, </w:t>
      </w:r>
      <w:r w:rsidR="0089161A">
        <w:t xml:space="preserve">Гродно, </w:t>
      </w:r>
      <w:r w:rsidR="006F3F3E">
        <w:t xml:space="preserve">Полоцка, </w:t>
      </w:r>
      <w:r w:rsidR="005628C4">
        <w:t>Новополоцка, Мозыря,</w:t>
      </w:r>
      <w:r w:rsidR="006F3F3E">
        <w:t xml:space="preserve"> </w:t>
      </w:r>
      <w:r>
        <w:t>варь</w:t>
      </w:r>
      <w:r w:rsidR="001D7CA7">
        <w:t>ировались в</w:t>
      </w:r>
      <w:r w:rsidR="00EC09B9">
        <w:t> </w:t>
      </w:r>
      <w:bookmarkStart w:id="0" w:name="_GoBack"/>
      <w:bookmarkEnd w:id="0"/>
      <w:r w:rsidR="001D7CA7">
        <w:t xml:space="preserve">диапазоне </w:t>
      </w:r>
      <w:r w:rsidR="006F3F3E">
        <w:t>0,2</w:t>
      </w:r>
      <w:r w:rsidR="005628C4">
        <w:t xml:space="preserve"> – </w:t>
      </w:r>
      <w:r w:rsidR="00EC09B9">
        <w:t>0,9</w:t>
      </w:r>
      <w:r w:rsidR="009A1C95">
        <w:t xml:space="preserve"> </w:t>
      </w:r>
      <w:r>
        <w:t>ПДК.</w:t>
      </w:r>
    </w:p>
    <w:p w:rsidR="00A851F3" w:rsidRDefault="00A851F3" w:rsidP="00BF3496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в воздухе </w:t>
      </w:r>
      <w:r w:rsidR="005628C4" w:rsidRPr="00A851F3">
        <w:t>Жлобина (район ул. Пригородная)</w:t>
      </w:r>
      <w:r w:rsidR="005628C4">
        <w:t xml:space="preserve"> и </w:t>
      </w:r>
      <w:r w:rsidR="005628C4" w:rsidRPr="001C3C3A">
        <w:t>Минска (мик</w:t>
      </w:r>
      <w:r w:rsidR="005628C4">
        <w:t xml:space="preserve">рорайон «Уручье») </w:t>
      </w:r>
      <w:r w:rsidR="005628C4" w:rsidRPr="00A851F3">
        <w:t>превыша</w:t>
      </w:r>
      <w:r w:rsidR="005628C4">
        <w:t>ла норматив качества в 1,2 раза.</w:t>
      </w:r>
      <w:r w:rsidR="006F3F3E">
        <w:t xml:space="preserve"> </w:t>
      </w:r>
    </w:p>
    <w:p w:rsidR="00A851F3" w:rsidRDefault="001C3C3A" w:rsidP="001C3C3A">
      <w:pPr>
        <w:tabs>
          <w:tab w:val="left" w:pos="3105"/>
        </w:tabs>
        <w:ind w:firstLine="708"/>
        <w:jc w:val="both"/>
        <w:rPr>
          <w:sz w:val="10"/>
          <w:szCs w:val="16"/>
        </w:rPr>
      </w:pPr>
      <w:r>
        <w:rPr>
          <w:sz w:val="10"/>
          <w:szCs w:val="16"/>
        </w:rPr>
        <w:tab/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9A1C95" w:rsidP="00157CD1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A5D6EB" wp14:editId="1132E04C">
            <wp:simplePos x="0" y="0"/>
            <wp:positionH relativeFrom="column">
              <wp:posOffset>-316865</wp:posOffset>
            </wp:positionH>
            <wp:positionV relativeFrom="paragraph">
              <wp:posOffset>342900</wp:posOffset>
            </wp:positionV>
            <wp:extent cx="6511925" cy="3784600"/>
            <wp:effectExtent l="0" t="0" r="317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D1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157CD1"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="00157CD1" w:rsidRPr="00385BD3">
        <w:rPr>
          <w:b/>
          <w:i/>
        </w:rPr>
        <w:t>микрон</w:t>
      </w:r>
      <w:r w:rsidR="00157CD1">
        <w:rPr>
          <w:b/>
          <w:i/>
        </w:rPr>
        <w:t xml:space="preserve"> </w:t>
      </w:r>
      <w:r w:rsidR="00CD174C">
        <w:rPr>
          <w:b/>
          <w:i/>
        </w:rPr>
        <w:t>20</w:t>
      </w:r>
      <w:r w:rsidR="00802A6A">
        <w:rPr>
          <w:b/>
          <w:i/>
        </w:rPr>
        <w:t xml:space="preserve"> </w:t>
      </w:r>
      <w:r w:rsidR="002C3909">
        <w:rPr>
          <w:b/>
          <w:i/>
        </w:rPr>
        <w:t>апреля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 w:rsidR="00157CD1">
        <w:rPr>
          <w:b/>
          <w:i/>
        </w:rPr>
        <w:t xml:space="preserve"> года</w:t>
      </w:r>
    </w:p>
    <w:p w:rsidR="003F7AFD" w:rsidRDefault="003F7AFD" w:rsidP="00FD6FDE">
      <w:pPr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21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CA7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C4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AB2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4E6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74C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9B9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%20(2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20.04.23 01:00</c:v>
                </c:pt>
                <c:pt idx="1">
                  <c:v>20.04.23 02:00</c:v>
                </c:pt>
                <c:pt idx="2">
                  <c:v>20.04.23 03:00</c:v>
                </c:pt>
                <c:pt idx="3">
                  <c:v>20.04.23 04:00</c:v>
                </c:pt>
                <c:pt idx="4">
                  <c:v>20.04.23 05:00</c:v>
                </c:pt>
                <c:pt idx="5">
                  <c:v>20.04.23 06:00</c:v>
                </c:pt>
                <c:pt idx="6">
                  <c:v>20.04.23 07:00</c:v>
                </c:pt>
                <c:pt idx="7">
                  <c:v>20.04.23 08:00</c:v>
                </c:pt>
                <c:pt idx="8">
                  <c:v>20.04.23 09:00</c:v>
                </c:pt>
                <c:pt idx="9">
                  <c:v>20.04.23 10:00</c:v>
                </c:pt>
                <c:pt idx="10">
                  <c:v>20.04.23 11:00</c:v>
                </c:pt>
                <c:pt idx="11">
                  <c:v>20.04.23 12:00</c:v>
                </c:pt>
                <c:pt idx="12">
                  <c:v>20.04.23 13:00</c:v>
                </c:pt>
                <c:pt idx="13">
                  <c:v>20.04.23 14:00</c:v>
                </c:pt>
                <c:pt idx="14">
                  <c:v>20.04.23 15:00</c:v>
                </c:pt>
                <c:pt idx="15">
                  <c:v>20.04.23 16:00</c:v>
                </c:pt>
                <c:pt idx="16">
                  <c:v>20.04.23 17:00</c:v>
                </c:pt>
                <c:pt idx="17">
                  <c:v>20.04.23 18:00</c:v>
                </c:pt>
                <c:pt idx="18">
                  <c:v>20.04.23 19:00</c:v>
                </c:pt>
                <c:pt idx="19">
                  <c:v>20.04.23 20:00</c:v>
                </c:pt>
                <c:pt idx="20">
                  <c:v>20.04.23 21:00</c:v>
                </c:pt>
                <c:pt idx="21">
                  <c:v>20.04.23 22:00</c:v>
                </c:pt>
                <c:pt idx="22">
                  <c:v>20.04.23 23:00</c:v>
                </c:pt>
                <c:pt idx="23">
                  <c:v>21.04.23 00:00</c:v>
                </c:pt>
                <c:pt idx="24">
                  <c:v>21.04.23 01:00</c:v>
                </c:pt>
                <c:pt idx="25">
                  <c:v>21.04.23 02:00</c:v>
                </c:pt>
                <c:pt idx="26">
                  <c:v>21.04.23 03:00</c:v>
                </c:pt>
                <c:pt idx="27">
                  <c:v>21.04.23 04:00</c:v>
                </c:pt>
                <c:pt idx="28">
                  <c:v>21.04.23 05:00</c:v>
                </c:pt>
                <c:pt idx="29">
                  <c:v>21.04.23 07:00</c:v>
                </c:pt>
                <c:pt idx="30">
                  <c:v>21.04.23 08:00</c:v>
                </c:pt>
                <c:pt idx="31">
                  <c:v>21.04.23 09:00</c:v>
                </c:pt>
                <c:pt idx="32">
                  <c:v>21.04.23 10:00</c:v>
                </c:pt>
                <c:pt idx="33">
                  <c:v>21.04.23 11:00</c:v>
                </c:pt>
                <c:pt idx="34">
                  <c:v>21.04.23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6.3479999999999995E-2</c:v>
                </c:pt>
                <c:pt idx="1">
                  <c:v>4.972E-2</c:v>
                </c:pt>
                <c:pt idx="2">
                  <c:v>4.2320000000000003E-2</c:v>
                </c:pt>
                <c:pt idx="3">
                  <c:v>4.1119999999999997E-2</c:v>
                </c:pt>
                <c:pt idx="4">
                  <c:v>4.5359999999999998E-2</c:v>
                </c:pt>
                <c:pt idx="5">
                  <c:v>6.2399999999999997E-2</c:v>
                </c:pt>
                <c:pt idx="6">
                  <c:v>0.112</c:v>
                </c:pt>
                <c:pt idx="7">
                  <c:v>0.14928</c:v>
                </c:pt>
                <c:pt idx="8">
                  <c:v>0.16656000000000001</c:v>
                </c:pt>
                <c:pt idx="9">
                  <c:v>0.13584000000000002</c:v>
                </c:pt>
                <c:pt idx="10">
                  <c:v>0.11176</c:v>
                </c:pt>
                <c:pt idx="11">
                  <c:v>7.8480000000000008E-2</c:v>
                </c:pt>
                <c:pt idx="12">
                  <c:v>5.7200000000000001E-2</c:v>
                </c:pt>
                <c:pt idx="13">
                  <c:v>4.8439999999999997E-2</c:v>
                </c:pt>
                <c:pt idx="14">
                  <c:v>5.3880000000000004E-2</c:v>
                </c:pt>
                <c:pt idx="15">
                  <c:v>6.3159999999999994E-2</c:v>
                </c:pt>
                <c:pt idx="16">
                  <c:v>6.5040000000000001E-2</c:v>
                </c:pt>
                <c:pt idx="17">
                  <c:v>5.8880000000000002E-2</c:v>
                </c:pt>
                <c:pt idx="18">
                  <c:v>6.0679999999999998E-2</c:v>
                </c:pt>
                <c:pt idx="19">
                  <c:v>6.9040000000000004E-2</c:v>
                </c:pt>
                <c:pt idx="20">
                  <c:v>7.7040000000000011E-2</c:v>
                </c:pt>
                <c:pt idx="21">
                  <c:v>8.924E-2</c:v>
                </c:pt>
                <c:pt idx="22">
                  <c:v>8.6999999999999994E-2</c:v>
                </c:pt>
                <c:pt idx="23">
                  <c:v>9.4719999999999999E-2</c:v>
                </c:pt>
                <c:pt idx="24">
                  <c:v>6.5280000000000005E-2</c:v>
                </c:pt>
                <c:pt idx="25">
                  <c:v>3.5520000000000003E-2</c:v>
                </c:pt>
                <c:pt idx="26">
                  <c:v>2.0719999999999999E-2</c:v>
                </c:pt>
                <c:pt idx="27">
                  <c:v>2.1239999999999998E-2</c:v>
                </c:pt>
                <c:pt idx="28">
                  <c:v>1.7559999999999999E-2</c:v>
                </c:pt>
                <c:pt idx="29">
                  <c:v>0.14455999999999999</c:v>
                </c:pt>
                <c:pt idx="30">
                  <c:v>0.16052000000000002</c:v>
                </c:pt>
                <c:pt idx="31">
                  <c:v>0.18575999999999998</c:v>
                </c:pt>
                <c:pt idx="32">
                  <c:v>0.12456</c:v>
                </c:pt>
                <c:pt idx="33">
                  <c:v>8.2599999999999993E-2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20.04.23 01:00</c:v>
                </c:pt>
                <c:pt idx="1">
                  <c:v>20.04.23 02:00</c:v>
                </c:pt>
                <c:pt idx="2">
                  <c:v>20.04.23 03:00</c:v>
                </c:pt>
                <c:pt idx="3">
                  <c:v>20.04.23 04:00</c:v>
                </c:pt>
                <c:pt idx="4">
                  <c:v>20.04.23 05:00</c:v>
                </c:pt>
                <c:pt idx="5">
                  <c:v>20.04.23 06:00</c:v>
                </c:pt>
                <c:pt idx="6">
                  <c:v>20.04.23 07:00</c:v>
                </c:pt>
                <c:pt idx="7">
                  <c:v>20.04.23 08:00</c:v>
                </c:pt>
                <c:pt idx="8">
                  <c:v>20.04.23 09:00</c:v>
                </c:pt>
                <c:pt idx="9">
                  <c:v>20.04.23 10:00</c:v>
                </c:pt>
                <c:pt idx="10">
                  <c:v>20.04.23 11:00</c:v>
                </c:pt>
                <c:pt idx="11">
                  <c:v>20.04.23 12:00</c:v>
                </c:pt>
                <c:pt idx="12">
                  <c:v>20.04.23 13:00</c:v>
                </c:pt>
                <c:pt idx="13">
                  <c:v>20.04.23 14:00</c:v>
                </c:pt>
                <c:pt idx="14">
                  <c:v>20.04.23 15:00</c:v>
                </c:pt>
                <c:pt idx="15">
                  <c:v>20.04.23 16:00</c:v>
                </c:pt>
                <c:pt idx="16">
                  <c:v>20.04.23 17:00</c:v>
                </c:pt>
                <c:pt idx="17">
                  <c:v>20.04.23 18:00</c:v>
                </c:pt>
                <c:pt idx="18">
                  <c:v>20.04.23 19:00</c:v>
                </c:pt>
                <c:pt idx="19">
                  <c:v>20.04.23 20:00</c:v>
                </c:pt>
                <c:pt idx="20">
                  <c:v>20.04.23 21:00</c:v>
                </c:pt>
                <c:pt idx="21">
                  <c:v>20.04.23 22:00</c:v>
                </c:pt>
                <c:pt idx="22">
                  <c:v>20.04.23 23:00</c:v>
                </c:pt>
                <c:pt idx="23">
                  <c:v>21.04.23 00:00</c:v>
                </c:pt>
                <c:pt idx="24">
                  <c:v>21.04.23 01:00</c:v>
                </c:pt>
                <c:pt idx="25">
                  <c:v>21.04.23 02:00</c:v>
                </c:pt>
                <c:pt idx="26">
                  <c:v>21.04.23 03:00</c:v>
                </c:pt>
                <c:pt idx="27">
                  <c:v>21.04.23 04:00</c:v>
                </c:pt>
                <c:pt idx="28">
                  <c:v>21.04.23 05:00</c:v>
                </c:pt>
                <c:pt idx="29">
                  <c:v>21.04.23 07:00</c:v>
                </c:pt>
                <c:pt idx="30">
                  <c:v>21.04.23 08:00</c:v>
                </c:pt>
                <c:pt idx="31">
                  <c:v>21.04.23 09:00</c:v>
                </c:pt>
                <c:pt idx="32">
                  <c:v>21.04.23 10:00</c:v>
                </c:pt>
                <c:pt idx="33">
                  <c:v>21.04.23 11:00</c:v>
                </c:pt>
                <c:pt idx="34">
                  <c:v>21.04.23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5.0839999999999996E-2</c:v>
                </c:pt>
                <c:pt idx="1">
                  <c:v>6.6739999999999994E-2</c:v>
                </c:pt>
                <c:pt idx="2">
                  <c:v>5.8370000000000005E-2</c:v>
                </c:pt>
                <c:pt idx="3">
                  <c:v>5.6760000000000005E-2</c:v>
                </c:pt>
                <c:pt idx="4">
                  <c:v>5.7384000000000004E-2</c:v>
                </c:pt>
                <c:pt idx="5">
                  <c:v>5.6410000000000002E-2</c:v>
                </c:pt>
                <c:pt idx="6">
                  <c:v>5.7105999999999997E-2</c:v>
                </c:pt>
                <c:pt idx="7">
                  <c:v>6.6925999999999999E-2</c:v>
                </c:pt>
                <c:pt idx="8">
                  <c:v>7.6063999999999993E-2</c:v>
                </c:pt>
                <c:pt idx="9">
                  <c:v>6.6005999999999995E-2</c:v>
                </c:pt>
                <c:pt idx="10">
                  <c:v>5.8229999999999997E-2</c:v>
                </c:pt>
                <c:pt idx="11">
                  <c:v>5.3039999999999997E-2</c:v>
                </c:pt>
                <c:pt idx="12">
                  <c:v>5.1105999999999999E-2</c:v>
                </c:pt>
                <c:pt idx="13">
                  <c:v>4.9166000000000001E-2</c:v>
                </c:pt>
                <c:pt idx="14">
                  <c:v>4.6949999999999999E-2</c:v>
                </c:pt>
                <c:pt idx="15">
                  <c:v>4.8365999999999999E-2</c:v>
                </c:pt>
                <c:pt idx="16">
                  <c:v>4.8786000000000003E-2</c:v>
                </c:pt>
                <c:pt idx="17">
                  <c:v>4.7113999999999996E-2</c:v>
                </c:pt>
                <c:pt idx="18">
                  <c:v>4.5603999999999999E-2</c:v>
                </c:pt>
                <c:pt idx="19">
                  <c:v>4.2956000000000001E-2</c:v>
                </c:pt>
                <c:pt idx="20">
                  <c:v>4.8073999999999999E-2</c:v>
                </c:pt>
                <c:pt idx="21">
                  <c:v>5.1734000000000002E-2</c:v>
                </c:pt>
                <c:pt idx="22">
                  <c:v>5.2200000000000003E-2</c:v>
                </c:pt>
                <c:pt idx="23">
                  <c:v>5.2260000000000001E-2</c:v>
                </c:pt>
                <c:pt idx="24">
                  <c:v>4.6550000000000001E-2</c:v>
                </c:pt>
                <c:pt idx="25">
                  <c:v>4.3470000000000002E-2</c:v>
                </c:pt>
                <c:pt idx="26">
                  <c:v>4.0583999999999995E-2</c:v>
                </c:pt>
                <c:pt idx="27">
                  <c:v>3.9194E-2</c:v>
                </c:pt>
                <c:pt idx="28">
                  <c:v>3.8870000000000002E-2</c:v>
                </c:pt>
                <c:pt idx="29">
                  <c:v>4.7739999999999998E-2</c:v>
                </c:pt>
                <c:pt idx="30">
                  <c:v>6.0624000000000004E-2</c:v>
                </c:pt>
                <c:pt idx="31">
                  <c:v>7.1223999999999996E-2</c:v>
                </c:pt>
                <c:pt idx="32">
                  <c:v>5.6205999999999992E-2</c:v>
                </c:pt>
                <c:pt idx="33">
                  <c:v>4.7663999999999998E-2</c:v>
                </c:pt>
                <c:pt idx="34">
                  <c:v>4.3375999999999998E-2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20.04.23 01:00</c:v>
                </c:pt>
                <c:pt idx="1">
                  <c:v>20.04.23 02:00</c:v>
                </c:pt>
                <c:pt idx="2">
                  <c:v>20.04.23 03:00</c:v>
                </c:pt>
                <c:pt idx="3">
                  <c:v>20.04.23 04:00</c:v>
                </c:pt>
                <c:pt idx="4">
                  <c:v>20.04.23 05:00</c:v>
                </c:pt>
                <c:pt idx="5">
                  <c:v>20.04.23 06:00</c:v>
                </c:pt>
                <c:pt idx="6">
                  <c:v>20.04.23 07:00</c:v>
                </c:pt>
                <c:pt idx="7">
                  <c:v>20.04.23 08:00</c:v>
                </c:pt>
                <c:pt idx="8">
                  <c:v>20.04.23 09:00</c:v>
                </c:pt>
                <c:pt idx="9">
                  <c:v>20.04.23 10:00</c:v>
                </c:pt>
                <c:pt idx="10">
                  <c:v>20.04.23 11:00</c:v>
                </c:pt>
                <c:pt idx="11">
                  <c:v>20.04.23 12:00</c:v>
                </c:pt>
                <c:pt idx="12">
                  <c:v>20.04.23 13:00</c:v>
                </c:pt>
                <c:pt idx="13">
                  <c:v>20.04.23 14:00</c:v>
                </c:pt>
                <c:pt idx="14">
                  <c:v>20.04.23 15:00</c:v>
                </c:pt>
                <c:pt idx="15">
                  <c:v>20.04.23 16:00</c:v>
                </c:pt>
                <c:pt idx="16">
                  <c:v>20.04.23 17:00</c:v>
                </c:pt>
                <c:pt idx="17">
                  <c:v>20.04.23 18:00</c:v>
                </c:pt>
                <c:pt idx="18">
                  <c:v>20.04.23 19:00</c:v>
                </c:pt>
                <c:pt idx="19">
                  <c:v>20.04.23 20:00</c:v>
                </c:pt>
                <c:pt idx="20">
                  <c:v>20.04.23 21:00</c:v>
                </c:pt>
                <c:pt idx="21">
                  <c:v>20.04.23 22:00</c:v>
                </c:pt>
                <c:pt idx="22">
                  <c:v>20.04.23 23:00</c:v>
                </c:pt>
                <c:pt idx="23">
                  <c:v>21.04.23 00:00</c:v>
                </c:pt>
                <c:pt idx="24">
                  <c:v>21.04.23 01:00</c:v>
                </c:pt>
                <c:pt idx="25">
                  <c:v>21.04.23 02:00</c:v>
                </c:pt>
                <c:pt idx="26">
                  <c:v>21.04.23 03:00</c:v>
                </c:pt>
                <c:pt idx="27">
                  <c:v>21.04.23 04:00</c:v>
                </c:pt>
                <c:pt idx="28">
                  <c:v>21.04.23 05:00</c:v>
                </c:pt>
                <c:pt idx="29">
                  <c:v>21.04.23 07:00</c:v>
                </c:pt>
                <c:pt idx="30">
                  <c:v>21.04.23 08:00</c:v>
                </c:pt>
                <c:pt idx="31">
                  <c:v>21.04.23 09:00</c:v>
                </c:pt>
                <c:pt idx="32">
                  <c:v>21.04.23 10:00</c:v>
                </c:pt>
                <c:pt idx="33">
                  <c:v>21.04.23 11:00</c:v>
                </c:pt>
                <c:pt idx="34">
                  <c:v>21.04.23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1.9559999999999998E-2</c:v>
                </c:pt>
                <c:pt idx="1">
                  <c:v>2.6420000000000003E-2</c:v>
                </c:pt>
                <c:pt idx="2">
                  <c:v>2.2260000000000002E-2</c:v>
                </c:pt>
                <c:pt idx="3">
                  <c:v>2.0840000000000001E-2</c:v>
                </c:pt>
                <c:pt idx="4">
                  <c:v>1.8699999999999998E-2</c:v>
                </c:pt>
                <c:pt idx="5">
                  <c:v>1.7780000000000001E-2</c:v>
                </c:pt>
                <c:pt idx="6">
                  <c:v>1.7600000000000001E-2</c:v>
                </c:pt>
                <c:pt idx="7">
                  <c:v>1.704E-2</c:v>
                </c:pt>
                <c:pt idx="8">
                  <c:v>1.8020000000000001E-2</c:v>
                </c:pt>
                <c:pt idx="9">
                  <c:v>1.7899999999999999E-2</c:v>
                </c:pt>
                <c:pt idx="10">
                  <c:v>1.8679999999999999E-2</c:v>
                </c:pt>
                <c:pt idx="11">
                  <c:v>1.924E-2</c:v>
                </c:pt>
                <c:pt idx="12">
                  <c:v>2.0920000000000001E-2</c:v>
                </c:pt>
                <c:pt idx="13">
                  <c:v>1.908E-2</c:v>
                </c:pt>
                <c:pt idx="14">
                  <c:v>1.644E-2</c:v>
                </c:pt>
                <c:pt idx="15">
                  <c:v>1.5980000000000001E-2</c:v>
                </c:pt>
                <c:pt idx="16">
                  <c:v>1.558E-2</c:v>
                </c:pt>
                <c:pt idx="17">
                  <c:v>1.482E-2</c:v>
                </c:pt>
                <c:pt idx="18">
                  <c:v>1.5439999999999999E-2</c:v>
                </c:pt>
                <c:pt idx="19">
                  <c:v>1.4999999999999999E-2</c:v>
                </c:pt>
                <c:pt idx="20">
                  <c:v>1.502E-2</c:v>
                </c:pt>
                <c:pt idx="21">
                  <c:v>1.5480000000000001E-2</c:v>
                </c:pt>
                <c:pt idx="22">
                  <c:v>1.5339999999999999E-2</c:v>
                </c:pt>
                <c:pt idx="23">
                  <c:v>1.5880000000000002E-2</c:v>
                </c:pt>
                <c:pt idx="24">
                  <c:v>1.61E-2</c:v>
                </c:pt>
                <c:pt idx="25">
                  <c:v>1.6039999999999999E-2</c:v>
                </c:pt>
                <c:pt idx="26">
                  <c:v>1.6320000000000001E-2</c:v>
                </c:pt>
                <c:pt idx="27">
                  <c:v>1.5619999999999998E-2</c:v>
                </c:pt>
                <c:pt idx="28">
                  <c:v>1.4880000000000001E-2</c:v>
                </c:pt>
                <c:pt idx="29">
                  <c:v>1.5179999999999999E-2</c:v>
                </c:pt>
                <c:pt idx="30">
                  <c:v>1.558E-2</c:v>
                </c:pt>
                <c:pt idx="31">
                  <c:v>1.6219999999999998E-2</c:v>
                </c:pt>
                <c:pt idx="32">
                  <c:v>1.5880000000000002E-2</c:v>
                </c:pt>
                <c:pt idx="33">
                  <c:v>1.5480000000000001E-2</c:v>
                </c:pt>
                <c:pt idx="34">
                  <c:v>1.474E-2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2524160"/>
        <c:axId val="383864192"/>
      </c:lineChart>
      <c:catAx>
        <c:axId val="372524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8386419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8386419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7252416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3.8639999999999999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2.7559999999999998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2.2919999999999998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1.0860000000000001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0.96399999999999997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0.95199999999999996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0.92400000000000004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0.82599999999999996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0.51600000000000001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0.39600000000000002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0.38800000000000001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0.36199999999999999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0.19800000000000001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290112"/>
        <c:axId val="185296000"/>
      </c:barChart>
      <c:catAx>
        <c:axId val="185290112"/>
        <c:scaling>
          <c:orientation val="minMax"/>
        </c:scaling>
        <c:delete val="1"/>
        <c:axPos val="b"/>
        <c:majorTickMark val="out"/>
        <c:minorTickMark val="none"/>
        <c:tickLblPos val="nextTo"/>
        <c:crossAx val="185296000"/>
        <c:crosses val="autoZero"/>
        <c:auto val="1"/>
        <c:lblAlgn val="ctr"/>
        <c:lblOffset val="100"/>
        <c:noMultiLvlLbl val="0"/>
      </c:catAx>
      <c:valAx>
        <c:axId val="1852960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5290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526558803514972"/>
          <c:y val="1.3423888058084669E-2"/>
          <c:w val="0.41301151349255405"/>
          <c:h val="0.9865761242931881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2E682B-5FC7-49F6-B24A-78CECE84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6</cp:revision>
  <cp:lastPrinted>2023-04-12T09:43:00Z</cp:lastPrinted>
  <dcterms:created xsi:type="dcterms:W3CDTF">2023-04-21T09:13:00Z</dcterms:created>
  <dcterms:modified xsi:type="dcterms:W3CDTF">2023-04-21T09:58:00Z</dcterms:modified>
</cp:coreProperties>
</file>