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AE3BD3" w:rsidRDefault="00AE3BD3" w:rsidP="00AE3BD3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>
        <w:rPr>
          <w:sz w:val="24"/>
        </w:rPr>
        <w:t xml:space="preserve">анциях, установленных </w:t>
      </w:r>
      <w:r>
        <w:rPr>
          <w:sz w:val="24"/>
        </w:rPr>
        <w:br/>
        <w:t>в Минске 1</w:t>
      </w:r>
      <w:r w:rsidR="009A47FC">
        <w:rPr>
          <w:sz w:val="24"/>
        </w:rPr>
        <w:t>9</w:t>
      </w:r>
      <w:r>
        <w:rPr>
          <w:sz w:val="24"/>
        </w:rPr>
        <w:t xml:space="preserve"> февраля</w:t>
      </w:r>
      <w:r w:rsidRPr="007E4E42">
        <w:rPr>
          <w:sz w:val="24"/>
        </w:rPr>
        <w:t xml:space="preserve"> и в первой половине дня </w:t>
      </w:r>
      <w:r w:rsidR="009A47FC">
        <w:rPr>
          <w:sz w:val="24"/>
        </w:rPr>
        <w:t>20</w:t>
      </w:r>
      <w:r w:rsidRPr="007E4E42">
        <w:rPr>
          <w:sz w:val="24"/>
        </w:rPr>
        <w:t xml:space="preserve"> </w:t>
      </w:r>
      <w:r>
        <w:rPr>
          <w:sz w:val="24"/>
        </w:rPr>
        <w:t xml:space="preserve">февраля, </w:t>
      </w:r>
      <w:proofErr w:type="gramStart"/>
      <w:r>
        <w:rPr>
          <w:sz w:val="24"/>
        </w:rPr>
        <w:t>максимальная</w:t>
      </w:r>
      <w:proofErr w:type="gramEnd"/>
      <w:r>
        <w:rPr>
          <w:sz w:val="24"/>
        </w:rPr>
        <w:t xml:space="preserve"> из разовых концентраций </w:t>
      </w:r>
      <w:r w:rsidRPr="00396804">
        <w:rPr>
          <w:sz w:val="24"/>
          <w:szCs w:val="24"/>
        </w:rPr>
        <w:t xml:space="preserve">азота диоксида </w:t>
      </w:r>
      <w:r>
        <w:rPr>
          <w:sz w:val="24"/>
          <w:szCs w:val="24"/>
        </w:rPr>
        <w:t>составляла 0,</w:t>
      </w:r>
      <w:r w:rsidR="006C56A9">
        <w:rPr>
          <w:sz w:val="24"/>
          <w:szCs w:val="24"/>
        </w:rPr>
        <w:t>4</w:t>
      </w:r>
      <w:r>
        <w:rPr>
          <w:sz w:val="24"/>
          <w:szCs w:val="24"/>
        </w:rPr>
        <w:t xml:space="preserve"> ПДК,</w:t>
      </w:r>
      <w:r w:rsidRPr="00396804">
        <w:rPr>
          <w:color w:val="000000"/>
          <w:sz w:val="24"/>
          <w:szCs w:val="24"/>
        </w:rPr>
        <w:t xml:space="preserve"> азота оксид</w:t>
      </w:r>
      <w:r w:rsidR="00A921EB">
        <w:rPr>
          <w:color w:val="000000"/>
          <w:sz w:val="24"/>
          <w:szCs w:val="24"/>
        </w:rPr>
        <w:t>а</w:t>
      </w:r>
      <w:r w:rsidR="006C56A9">
        <w:rPr>
          <w:color w:val="000000"/>
          <w:sz w:val="24"/>
          <w:szCs w:val="24"/>
        </w:rPr>
        <w:t xml:space="preserve"> </w:t>
      </w:r>
      <w:r w:rsidR="009A47FC">
        <w:rPr>
          <w:color w:val="000000"/>
          <w:sz w:val="24"/>
          <w:szCs w:val="24"/>
        </w:rPr>
        <w:t xml:space="preserve">и </w:t>
      </w:r>
      <w:r w:rsidR="009A47FC" w:rsidRPr="00396804">
        <w:rPr>
          <w:sz w:val="24"/>
          <w:szCs w:val="24"/>
        </w:rPr>
        <w:t>углерода оксида</w:t>
      </w:r>
      <w:r w:rsidR="009A47FC">
        <w:rPr>
          <w:color w:val="000000"/>
          <w:sz w:val="24"/>
          <w:szCs w:val="24"/>
        </w:rPr>
        <w:t xml:space="preserve"> </w:t>
      </w:r>
      <w:r w:rsidR="006C56A9">
        <w:rPr>
          <w:color w:val="000000"/>
          <w:sz w:val="24"/>
          <w:szCs w:val="24"/>
        </w:rPr>
        <w:t xml:space="preserve">– </w:t>
      </w:r>
      <w:r w:rsidR="009A47FC">
        <w:rPr>
          <w:color w:val="000000"/>
          <w:sz w:val="24"/>
          <w:szCs w:val="24"/>
        </w:rPr>
        <w:br/>
      </w:r>
      <w:r w:rsidR="006C56A9">
        <w:rPr>
          <w:color w:val="000000"/>
          <w:sz w:val="24"/>
          <w:szCs w:val="24"/>
        </w:rPr>
        <w:t>0,2 ПДК</w:t>
      </w:r>
      <w:r>
        <w:rPr>
          <w:sz w:val="24"/>
        </w:rPr>
        <w:t xml:space="preserve">. </w:t>
      </w:r>
      <w:r w:rsidRPr="007E4E42">
        <w:rPr>
          <w:sz w:val="24"/>
        </w:rPr>
        <w:t>Содержание в воздухе</w:t>
      </w:r>
      <w:r>
        <w:rPr>
          <w:sz w:val="24"/>
          <w:szCs w:val="24"/>
        </w:rPr>
        <w:t xml:space="preserve"> </w:t>
      </w:r>
      <w:r w:rsidRPr="007E4E42">
        <w:rPr>
          <w:sz w:val="24"/>
        </w:rPr>
        <w:t>серы диоксида и бензола было по-прежнему существенно ниже нормативов ПДК.</w:t>
      </w:r>
    </w:p>
    <w:p w:rsidR="006D2FC8" w:rsidRDefault="00951BF0" w:rsidP="001A1CA1">
      <w:pPr>
        <w:spacing w:before="120"/>
        <w:jc w:val="center"/>
        <w:rPr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61005A" wp14:editId="3C576C44">
            <wp:simplePos x="0" y="0"/>
            <wp:positionH relativeFrom="column">
              <wp:posOffset>467995</wp:posOffset>
            </wp:positionH>
            <wp:positionV relativeFrom="paragraph">
              <wp:posOffset>464820</wp:posOffset>
            </wp:positionV>
            <wp:extent cx="5156835" cy="2133600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E42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7E4E42" w:rsidRPr="007E4E42">
        <w:rPr>
          <w:b/>
          <w:i/>
          <w:sz w:val="24"/>
        </w:rPr>
        <w:br/>
        <w:t xml:space="preserve">в </w:t>
      </w:r>
      <w:r w:rsidR="00BC0CDA">
        <w:rPr>
          <w:b/>
          <w:i/>
          <w:sz w:val="24"/>
        </w:rPr>
        <w:t>районе</w:t>
      </w:r>
      <w:r w:rsidR="00C7475C">
        <w:rPr>
          <w:b/>
          <w:i/>
          <w:sz w:val="24"/>
        </w:rPr>
        <w:t xml:space="preserve"> ул. Корженевского</w:t>
      </w:r>
      <w:r w:rsidR="007E4E42" w:rsidRPr="007E4E42">
        <w:rPr>
          <w:b/>
          <w:i/>
          <w:sz w:val="24"/>
        </w:rPr>
        <w:t xml:space="preserve">, </w:t>
      </w:r>
      <w:r w:rsidR="002C2CCB">
        <w:rPr>
          <w:b/>
          <w:i/>
          <w:sz w:val="24"/>
        </w:rPr>
        <w:t>1</w:t>
      </w:r>
      <w:r w:rsidR="009A47FC">
        <w:rPr>
          <w:b/>
          <w:i/>
          <w:sz w:val="24"/>
        </w:rPr>
        <w:t>9</w:t>
      </w:r>
      <w:r w:rsidR="007E4E42" w:rsidRPr="007E4E42">
        <w:rPr>
          <w:b/>
          <w:i/>
          <w:sz w:val="24"/>
        </w:rPr>
        <w:t xml:space="preserve"> – </w:t>
      </w:r>
      <w:r w:rsidR="009A47FC">
        <w:rPr>
          <w:b/>
          <w:i/>
          <w:sz w:val="24"/>
        </w:rPr>
        <w:t>20</w:t>
      </w:r>
      <w:r w:rsidR="009B525D">
        <w:rPr>
          <w:b/>
          <w:i/>
          <w:sz w:val="24"/>
        </w:rPr>
        <w:t xml:space="preserve"> </w:t>
      </w:r>
      <w:r w:rsidR="00FA721E">
        <w:rPr>
          <w:b/>
          <w:i/>
          <w:sz w:val="24"/>
        </w:rPr>
        <w:t>февраля</w:t>
      </w:r>
      <w:r w:rsidR="007E4E42" w:rsidRPr="007E4E42">
        <w:rPr>
          <w:b/>
          <w:i/>
          <w:sz w:val="24"/>
        </w:rPr>
        <w:t xml:space="preserve"> 2026 года</w:t>
      </w:r>
      <w:bookmarkStart w:id="0" w:name="_GoBack"/>
      <w:bookmarkEnd w:id="0"/>
    </w:p>
    <w:p w:rsidR="002707E2" w:rsidRDefault="009A47FC" w:rsidP="002707E2">
      <w:pPr>
        <w:ind w:firstLine="709"/>
        <w:jc w:val="both"/>
        <w:rPr>
          <w:sz w:val="24"/>
        </w:rPr>
      </w:pPr>
      <w:r w:rsidRPr="00D94CC5">
        <w:rPr>
          <w:sz w:val="24"/>
          <w:szCs w:val="24"/>
        </w:rPr>
        <w:t>По данным непреры</w:t>
      </w:r>
      <w:r>
        <w:rPr>
          <w:sz w:val="24"/>
          <w:szCs w:val="24"/>
        </w:rPr>
        <w:t xml:space="preserve">вных измерений, </w:t>
      </w:r>
      <w:r w:rsidR="00E516C4" w:rsidRPr="00E516C4">
        <w:rPr>
          <w:sz w:val="24"/>
          <w:szCs w:val="24"/>
        </w:rPr>
        <w:t xml:space="preserve">концентрация твердых частиц фракции размером до 10 микрон (далее – ТЧ10) </w:t>
      </w:r>
      <w:r>
        <w:rPr>
          <w:sz w:val="24"/>
          <w:szCs w:val="24"/>
        </w:rPr>
        <w:t xml:space="preserve">воздухе </w:t>
      </w:r>
      <w:r>
        <w:rPr>
          <w:sz w:val="24"/>
          <w:szCs w:val="24"/>
        </w:rPr>
        <w:t>Витебска</w:t>
      </w:r>
      <w:r>
        <w:rPr>
          <w:sz w:val="24"/>
          <w:szCs w:val="24"/>
        </w:rPr>
        <w:t xml:space="preserve"> </w:t>
      </w:r>
      <w:r w:rsidRPr="00D94CC5">
        <w:rPr>
          <w:sz w:val="24"/>
          <w:szCs w:val="24"/>
        </w:rPr>
        <w:t>(</w:t>
      </w:r>
      <w:r>
        <w:rPr>
          <w:sz w:val="24"/>
          <w:szCs w:val="24"/>
        </w:rPr>
        <w:t xml:space="preserve">в </w:t>
      </w:r>
      <w:r w:rsidRPr="00D94CC5">
        <w:rPr>
          <w:sz w:val="24"/>
          <w:szCs w:val="24"/>
        </w:rPr>
        <w:t>район</w:t>
      </w:r>
      <w:r>
        <w:rPr>
          <w:sz w:val="24"/>
          <w:szCs w:val="24"/>
        </w:rPr>
        <w:t>е</w:t>
      </w:r>
      <w:r w:rsidRPr="00D94C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ул. </w:t>
      </w:r>
      <w:r>
        <w:rPr>
          <w:sz w:val="24"/>
          <w:szCs w:val="24"/>
        </w:rPr>
        <w:t>Чкалова</w:t>
      </w:r>
      <w:r w:rsidRPr="00D94CC5">
        <w:rPr>
          <w:sz w:val="24"/>
          <w:szCs w:val="24"/>
        </w:rPr>
        <w:t xml:space="preserve">) </w:t>
      </w:r>
      <w:r w:rsidR="00E516C4">
        <w:rPr>
          <w:sz w:val="24"/>
        </w:rPr>
        <w:t xml:space="preserve">была на уровне </w:t>
      </w:r>
      <w:r w:rsidR="00E516C4" w:rsidRPr="00495320">
        <w:rPr>
          <w:sz w:val="24"/>
        </w:rPr>
        <w:t>ПДК</w:t>
      </w:r>
      <w:r w:rsidRPr="00D94CC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E516C4">
        <w:rPr>
          <w:sz w:val="24"/>
        </w:rPr>
        <w:t>С</w:t>
      </w:r>
      <w:r w:rsidR="002707E2" w:rsidRPr="0071357A">
        <w:rPr>
          <w:sz w:val="24"/>
        </w:rPr>
        <w:t xml:space="preserve">реднесуточные концентрации </w:t>
      </w:r>
      <w:r w:rsidR="002707E2" w:rsidRPr="0071357A">
        <w:rPr>
          <w:color w:val="000000"/>
          <w:sz w:val="24"/>
          <w:szCs w:val="22"/>
        </w:rPr>
        <w:t xml:space="preserve">по </w:t>
      </w:r>
      <w:r w:rsidR="002707E2" w:rsidRPr="0071357A">
        <w:rPr>
          <w:sz w:val="24"/>
        </w:rPr>
        <w:t xml:space="preserve">твердым частицам, фракции размером до 10 микрон в воздухе </w:t>
      </w:r>
      <w:r w:rsidR="00E516C4" w:rsidRPr="0071357A">
        <w:rPr>
          <w:sz w:val="24"/>
        </w:rPr>
        <w:t xml:space="preserve">Могилева, </w:t>
      </w:r>
      <w:r w:rsidR="00E516C4">
        <w:rPr>
          <w:sz w:val="24"/>
        </w:rPr>
        <w:t xml:space="preserve">Жлобина, Гродно, </w:t>
      </w:r>
      <w:r w:rsidR="00E516C4">
        <w:rPr>
          <w:sz w:val="24"/>
        </w:rPr>
        <w:t xml:space="preserve">Полоцка и </w:t>
      </w:r>
      <w:r w:rsidR="00E516C4">
        <w:rPr>
          <w:sz w:val="24"/>
        </w:rPr>
        <w:t xml:space="preserve">Бреста </w:t>
      </w:r>
      <w:r w:rsidR="000650EA" w:rsidRPr="0071357A">
        <w:rPr>
          <w:sz w:val="24"/>
        </w:rPr>
        <w:t>варьировались в диапазоне 0,</w:t>
      </w:r>
      <w:r w:rsidR="00E516C4">
        <w:rPr>
          <w:sz w:val="24"/>
        </w:rPr>
        <w:t>3</w:t>
      </w:r>
      <w:r w:rsidR="002C2CCB">
        <w:rPr>
          <w:sz w:val="24"/>
        </w:rPr>
        <w:t xml:space="preserve"> – 0,</w:t>
      </w:r>
      <w:r w:rsidR="006C56A9">
        <w:rPr>
          <w:sz w:val="24"/>
        </w:rPr>
        <w:t>9</w:t>
      </w:r>
      <w:r w:rsidR="000650EA" w:rsidRPr="0071357A">
        <w:rPr>
          <w:sz w:val="24"/>
        </w:rPr>
        <w:t xml:space="preserve"> ПДК.</w:t>
      </w:r>
    </w:p>
    <w:p w:rsidR="00495320" w:rsidRPr="00495320" w:rsidRDefault="00495320" w:rsidP="00495320">
      <w:pPr>
        <w:ind w:firstLine="708"/>
        <w:jc w:val="both"/>
        <w:rPr>
          <w:sz w:val="24"/>
        </w:rPr>
      </w:pPr>
      <w:r w:rsidRPr="00495320">
        <w:rPr>
          <w:sz w:val="24"/>
        </w:rPr>
        <w:t>Среднесуточная концентрация твердых части</w:t>
      </w:r>
      <w:r w:rsidR="004C601D">
        <w:rPr>
          <w:sz w:val="24"/>
        </w:rPr>
        <w:t xml:space="preserve">ц, фракции размером до 2,5 мкм </w:t>
      </w:r>
      <w:r w:rsidR="003B45B3">
        <w:rPr>
          <w:sz w:val="24"/>
        </w:rPr>
        <w:br/>
      </w:r>
      <w:r w:rsidR="00893356" w:rsidRPr="00495320">
        <w:rPr>
          <w:sz w:val="24"/>
        </w:rPr>
        <w:t xml:space="preserve">в воздухе Жлобина </w:t>
      </w:r>
      <w:r w:rsidR="00893356">
        <w:rPr>
          <w:sz w:val="24"/>
        </w:rPr>
        <w:t xml:space="preserve">(в районе ул. </w:t>
      </w:r>
      <w:r w:rsidR="002C2CCB">
        <w:rPr>
          <w:sz w:val="24"/>
        </w:rPr>
        <w:t>Пригородная</w:t>
      </w:r>
      <w:r w:rsidR="00893356" w:rsidRPr="00495320">
        <w:rPr>
          <w:sz w:val="24"/>
        </w:rPr>
        <w:t xml:space="preserve">) </w:t>
      </w:r>
      <w:r w:rsidR="009A47FC">
        <w:rPr>
          <w:sz w:val="24"/>
        </w:rPr>
        <w:t>превышала норматив ПДК в 1,1 раза</w:t>
      </w:r>
      <w:r w:rsidR="00E56D3E">
        <w:rPr>
          <w:sz w:val="24"/>
        </w:rPr>
        <w:t xml:space="preserve">, </w:t>
      </w:r>
      <w:r w:rsidR="009A47FC">
        <w:rPr>
          <w:sz w:val="24"/>
        </w:rPr>
        <w:br/>
      </w:r>
      <w:r w:rsidR="00893356">
        <w:rPr>
          <w:sz w:val="24"/>
        </w:rPr>
        <w:t>в воздухе Жлобина (в ра</w:t>
      </w:r>
      <w:r w:rsidR="000650EA">
        <w:rPr>
          <w:sz w:val="24"/>
        </w:rPr>
        <w:t>йоне ул</w:t>
      </w:r>
      <w:r w:rsidR="002C2CCB">
        <w:rPr>
          <w:sz w:val="24"/>
        </w:rPr>
        <w:t>.</w:t>
      </w:r>
      <w:r w:rsidR="002C2CCB" w:rsidRPr="002C2CCB">
        <w:rPr>
          <w:sz w:val="24"/>
        </w:rPr>
        <w:t xml:space="preserve"> </w:t>
      </w:r>
      <w:r w:rsidR="002C2CCB">
        <w:rPr>
          <w:sz w:val="24"/>
        </w:rPr>
        <w:t>Промышленная</w:t>
      </w:r>
      <w:r w:rsidR="000650EA">
        <w:rPr>
          <w:sz w:val="24"/>
        </w:rPr>
        <w:t xml:space="preserve">) </w:t>
      </w:r>
      <w:r w:rsidR="009B525D">
        <w:rPr>
          <w:sz w:val="24"/>
        </w:rPr>
        <w:t>и Минска (в микрорайоне «Уручье</w:t>
      </w:r>
      <w:r w:rsidR="009A47FC" w:rsidRPr="00495320">
        <w:rPr>
          <w:sz w:val="24"/>
        </w:rPr>
        <w:t xml:space="preserve">) </w:t>
      </w:r>
      <w:r w:rsidR="009A47FC">
        <w:rPr>
          <w:sz w:val="24"/>
        </w:rPr>
        <w:t xml:space="preserve">была на уровне </w:t>
      </w:r>
      <w:r w:rsidR="009A47FC" w:rsidRPr="00495320">
        <w:rPr>
          <w:sz w:val="24"/>
        </w:rPr>
        <w:t>ПДК</w:t>
      </w:r>
      <w:r w:rsidRPr="00495320">
        <w:rPr>
          <w:sz w:val="24"/>
        </w:rPr>
        <w:t>.</w:t>
      </w:r>
    </w:p>
    <w:p w:rsidR="009D60E9" w:rsidRPr="007E4E42" w:rsidRDefault="007E4E42" w:rsidP="001A1CA1">
      <w:pPr>
        <w:spacing w:before="120"/>
        <w:ind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Pr="007E4E42">
        <w:rPr>
          <w:b/>
          <w:i/>
          <w:sz w:val="24"/>
        </w:rPr>
        <w:t>мкм,</w:t>
      </w:r>
      <w:r w:rsidR="00EB368A" w:rsidRPr="007E4E42">
        <w:rPr>
          <w:b/>
          <w:i/>
          <w:sz w:val="24"/>
        </w:rPr>
        <w:t xml:space="preserve"> </w:t>
      </w:r>
      <w:r w:rsidR="002C2CCB">
        <w:rPr>
          <w:b/>
          <w:i/>
          <w:sz w:val="24"/>
        </w:rPr>
        <w:t>1</w:t>
      </w:r>
      <w:r w:rsidR="009A47FC">
        <w:rPr>
          <w:b/>
          <w:i/>
          <w:sz w:val="24"/>
        </w:rPr>
        <w:t>9</w:t>
      </w:r>
      <w:r w:rsidR="00D23CC3" w:rsidRPr="007E4E42">
        <w:rPr>
          <w:b/>
          <w:i/>
          <w:sz w:val="24"/>
        </w:rPr>
        <w:t xml:space="preserve"> </w:t>
      </w:r>
      <w:r w:rsidR="00FA721E">
        <w:rPr>
          <w:b/>
          <w:i/>
          <w:sz w:val="24"/>
        </w:rPr>
        <w:t>февраля</w:t>
      </w:r>
      <w:r w:rsidR="00ED52CD" w:rsidRPr="007E4E42">
        <w:rPr>
          <w:b/>
          <w:i/>
          <w:sz w:val="24"/>
        </w:rPr>
        <w:t xml:space="preserve"> </w:t>
      </w:r>
      <w:r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E516C4" w:rsidP="009D60E9">
      <w:pPr>
        <w:rPr>
          <w:b/>
          <w:i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80A3C7A" wp14:editId="4BBEFF51">
            <wp:simplePos x="0" y="0"/>
            <wp:positionH relativeFrom="column">
              <wp:posOffset>-28935</wp:posOffset>
            </wp:positionH>
            <wp:positionV relativeFrom="paragraph">
              <wp:posOffset>51810</wp:posOffset>
            </wp:positionV>
            <wp:extent cx="5911200" cy="3981600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992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0E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44F"/>
    <w:rsid w:val="00066606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C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7F8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89"/>
    <w:rsid w:val="0015012D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2D54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535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A3"/>
    <w:rsid w:val="001F09BE"/>
    <w:rsid w:val="001F0B8E"/>
    <w:rsid w:val="001F0D66"/>
    <w:rsid w:val="001F0D6B"/>
    <w:rsid w:val="001F0DE1"/>
    <w:rsid w:val="001F12B9"/>
    <w:rsid w:val="001F1568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6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CD5"/>
    <w:rsid w:val="00225205"/>
    <w:rsid w:val="002254F7"/>
    <w:rsid w:val="002255D5"/>
    <w:rsid w:val="002256B6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D50"/>
    <w:rsid w:val="00267DD5"/>
    <w:rsid w:val="002701FC"/>
    <w:rsid w:val="002702D1"/>
    <w:rsid w:val="00270518"/>
    <w:rsid w:val="0027075F"/>
    <w:rsid w:val="002707E2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2AC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CCB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B46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0F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A9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04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47F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5B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4D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11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1D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C86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B0B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15D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2E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0E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D0"/>
    <w:rsid w:val="00665696"/>
    <w:rsid w:val="00665B91"/>
    <w:rsid w:val="00665F03"/>
    <w:rsid w:val="006661C2"/>
    <w:rsid w:val="00666353"/>
    <w:rsid w:val="006669BA"/>
    <w:rsid w:val="00666E0E"/>
    <w:rsid w:val="00666E46"/>
    <w:rsid w:val="006671D5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A9A"/>
    <w:rsid w:val="006C4E92"/>
    <w:rsid w:val="006C5149"/>
    <w:rsid w:val="006C526D"/>
    <w:rsid w:val="006C53E0"/>
    <w:rsid w:val="006C56A9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00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51E"/>
    <w:rsid w:val="00700A06"/>
    <w:rsid w:val="00700B66"/>
    <w:rsid w:val="00700B68"/>
    <w:rsid w:val="00700B82"/>
    <w:rsid w:val="007014FF"/>
    <w:rsid w:val="00701A37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3E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43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356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7D2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7FC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716A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5D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AF1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39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B0C"/>
    <w:rsid w:val="00A36BEE"/>
    <w:rsid w:val="00A36D69"/>
    <w:rsid w:val="00A37135"/>
    <w:rsid w:val="00A3718F"/>
    <w:rsid w:val="00A3727F"/>
    <w:rsid w:val="00A3730E"/>
    <w:rsid w:val="00A373C9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1EB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A39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BD3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3A6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179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4D53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57B5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75C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2AA"/>
    <w:rsid w:val="00C922CC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4FD9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25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CC5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6C4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D3E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549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11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68FD"/>
    <w:rsid w:val="00FA70DA"/>
    <w:rsid w:val="00FA719C"/>
    <w:rsid w:val="00FA721E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B6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ms\Desktop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082324875903791"/>
          <c:y val="0.15099800867104085"/>
          <c:w val="0.76674045223475262"/>
          <c:h val="0.65077148851902489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19.02.26 01:00</c:v>
                </c:pt>
                <c:pt idx="1">
                  <c:v>19.02.26 02:00</c:v>
                </c:pt>
                <c:pt idx="2">
                  <c:v>19.02.26 03:00</c:v>
                </c:pt>
                <c:pt idx="3">
                  <c:v>19.02.26 04:00</c:v>
                </c:pt>
                <c:pt idx="4">
                  <c:v>19.02.26 05:00</c:v>
                </c:pt>
                <c:pt idx="5">
                  <c:v>19.02.26 06:00</c:v>
                </c:pt>
                <c:pt idx="6">
                  <c:v>19.02.26 07:00</c:v>
                </c:pt>
                <c:pt idx="7">
                  <c:v>19.02.26 08:00</c:v>
                </c:pt>
                <c:pt idx="8">
                  <c:v>19.02.26 09:00</c:v>
                </c:pt>
                <c:pt idx="9">
                  <c:v>19.02.26 10:00</c:v>
                </c:pt>
                <c:pt idx="10">
                  <c:v>19.02.26 11:00</c:v>
                </c:pt>
                <c:pt idx="11">
                  <c:v>19.02.26 12:00</c:v>
                </c:pt>
                <c:pt idx="12">
                  <c:v>19.02.26 13:00</c:v>
                </c:pt>
                <c:pt idx="13">
                  <c:v>19.02.26 14:00</c:v>
                </c:pt>
                <c:pt idx="14">
                  <c:v>19.02.26 15:00</c:v>
                </c:pt>
                <c:pt idx="15">
                  <c:v>19.02.26 16:00</c:v>
                </c:pt>
                <c:pt idx="16">
                  <c:v>19.02.26 17:00</c:v>
                </c:pt>
                <c:pt idx="17">
                  <c:v>19.02.26 18:00</c:v>
                </c:pt>
                <c:pt idx="18">
                  <c:v>19.02.26 19:00</c:v>
                </c:pt>
                <c:pt idx="19">
                  <c:v>19.02.26 20:00</c:v>
                </c:pt>
                <c:pt idx="20">
                  <c:v>19.02.26 21:00</c:v>
                </c:pt>
                <c:pt idx="21">
                  <c:v>19.02.26 22:00</c:v>
                </c:pt>
                <c:pt idx="22">
                  <c:v>19.02.26 23:00</c:v>
                </c:pt>
                <c:pt idx="23">
                  <c:v>20.02.26 00:00</c:v>
                </c:pt>
                <c:pt idx="24">
                  <c:v>20.02.26 01:00</c:v>
                </c:pt>
                <c:pt idx="25">
                  <c:v>20.02.26 02:00</c:v>
                </c:pt>
                <c:pt idx="26">
                  <c:v>20.02.26 03:00</c:v>
                </c:pt>
                <c:pt idx="27">
                  <c:v>20.02.26 04:00</c:v>
                </c:pt>
                <c:pt idx="28">
                  <c:v>20.02.26 05:00</c:v>
                </c:pt>
                <c:pt idx="29">
                  <c:v>20.02.26 07:00</c:v>
                </c:pt>
                <c:pt idx="30">
                  <c:v>20.02.26 08:00</c:v>
                </c:pt>
                <c:pt idx="31">
                  <c:v>20.02.26 09:00</c:v>
                </c:pt>
                <c:pt idx="32">
                  <c:v>20.02.26 10:00</c:v>
                </c:pt>
                <c:pt idx="33">
                  <c:v>20.02.26 11:00</c:v>
                </c:pt>
                <c:pt idx="34">
                  <c:v>20.02.26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8.8945999999999997E-2</c:v>
                </c:pt>
                <c:pt idx="1">
                  <c:v>9.5726000000000006E-2</c:v>
                </c:pt>
                <c:pt idx="2">
                  <c:v>6.8190000000000001E-2</c:v>
                </c:pt>
                <c:pt idx="3">
                  <c:v>4.9589999999999995E-2</c:v>
                </c:pt>
                <c:pt idx="4">
                  <c:v>4.9546E-2</c:v>
                </c:pt>
                <c:pt idx="5">
                  <c:v>4.6149999999999997E-2</c:v>
                </c:pt>
                <c:pt idx="6">
                  <c:v>4.3060000000000001E-2</c:v>
                </c:pt>
                <c:pt idx="7">
                  <c:v>5.0344E-2</c:v>
                </c:pt>
                <c:pt idx="8">
                  <c:v>5.7103999999999995E-2</c:v>
                </c:pt>
                <c:pt idx="9">
                  <c:v>5.6384000000000004E-2</c:v>
                </c:pt>
                <c:pt idx="10">
                  <c:v>5.4724000000000002E-2</c:v>
                </c:pt>
                <c:pt idx="11">
                  <c:v>5.6103999999999994E-2</c:v>
                </c:pt>
                <c:pt idx="12">
                  <c:v>5.4935999999999999E-2</c:v>
                </c:pt>
                <c:pt idx="13">
                  <c:v>5.2034000000000004E-2</c:v>
                </c:pt>
                <c:pt idx="14">
                  <c:v>5.2596000000000004E-2</c:v>
                </c:pt>
                <c:pt idx="15">
                  <c:v>4.9976E-2</c:v>
                </c:pt>
                <c:pt idx="16">
                  <c:v>5.0726E-2</c:v>
                </c:pt>
                <c:pt idx="17">
                  <c:v>5.0206000000000001E-2</c:v>
                </c:pt>
                <c:pt idx="18">
                  <c:v>4.5654E-2</c:v>
                </c:pt>
                <c:pt idx="19">
                  <c:v>3.6226000000000001E-2</c:v>
                </c:pt>
                <c:pt idx="20">
                  <c:v>3.3073999999999999E-2</c:v>
                </c:pt>
                <c:pt idx="21">
                  <c:v>2.9939999999999998E-2</c:v>
                </c:pt>
                <c:pt idx="22">
                  <c:v>2.7514E-2</c:v>
                </c:pt>
                <c:pt idx="23">
                  <c:v>2.5016E-2</c:v>
                </c:pt>
                <c:pt idx="24">
                  <c:v>2.7550000000000002E-2</c:v>
                </c:pt>
                <c:pt idx="25">
                  <c:v>2.3E-2</c:v>
                </c:pt>
                <c:pt idx="26">
                  <c:v>2.0674000000000001E-2</c:v>
                </c:pt>
                <c:pt idx="27">
                  <c:v>2.6525999999999997E-2</c:v>
                </c:pt>
                <c:pt idx="28">
                  <c:v>2.5315999999999998E-2</c:v>
                </c:pt>
                <c:pt idx="29">
                  <c:v>2.5954000000000001E-2</c:v>
                </c:pt>
                <c:pt idx="30">
                  <c:v>3.1905999999999997E-2</c:v>
                </c:pt>
                <c:pt idx="31">
                  <c:v>3.7086000000000001E-2</c:v>
                </c:pt>
                <c:pt idx="32">
                  <c:v>3.4000000000000002E-2</c:v>
                </c:pt>
                <c:pt idx="33">
                  <c:v>3.6406000000000001E-2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3.0460000000000001E-2</c:v>
                </c:pt>
                <c:pt idx="1">
                  <c:v>3.0460000000000001E-2</c:v>
                </c:pt>
                <c:pt idx="2">
                  <c:v>3.0300000000000001E-2</c:v>
                </c:pt>
                <c:pt idx="3">
                  <c:v>2.9700000000000001E-2</c:v>
                </c:pt>
                <c:pt idx="4">
                  <c:v>2.9739999999999999E-2</c:v>
                </c:pt>
                <c:pt idx="5">
                  <c:v>2.9839999999999998E-2</c:v>
                </c:pt>
                <c:pt idx="6">
                  <c:v>3.006E-2</c:v>
                </c:pt>
                <c:pt idx="7">
                  <c:v>3.0300000000000001E-2</c:v>
                </c:pt>
                <c:pt idx="8">
                  <c:v>3.0159999999999999E-2</c:v>
                </c:pt>
                <c:pt idx="9">
                  <c:v>3.0199999999999998E-2</c:v>
                </c:pt>
                <c:pt idx="10">
                  <c:v>3.056E-2</c:v>
                </c:pt>
                <c:pt idx="11">
                  <c:v>3.0280000000000001E-2</c:v>
                </c:pt>
                <c:pt idx="12">
                  <c:v>3.0019999999999998E-2</c:v>
                </c:pt>
                <c:pt idx="13">
                  <c:v>0.03</c:v>
                </c:pt>
                <c:pt idx="14">
                  <c:v>3.0300000000000001E-2</c:v>
                </c:pt>
                <c:pt idx="15">
                  <c:v>3.0539999999999998E-2</c:v>
                </c:pt>
                <c:pt idx="16">
                  <c:v>3.0040000000000001E-2</c:v>
                </c:pt>
                <c:pt idx="17">
                  <c:v>3.006E-2</c:v>
                </c:pt>
                <c:pt idx="18">
                  <c:v>3.0120000000000001E-2</c:v>
                </c:pt>
                <c:pt idx="19">
                  <c:v>2.9780000000000001E-2</c:v>
                </c:pt>
                <c:pt idx="20">
                  <c:v>2.93E-2</c:v>
                </c:pt>
                <c:pt idx="21">
                  <c:v>2.9239999999999999E-2</c:v>
                </c:pt>
                <c:pt idx="22">
                  <c:v>2.9100000000000001E-2</c:v>
                </c:pt>
                <c:pt idx="23">
                  <c:v>2.9100000000000001E-2</c:v>
                </c:pt>
                <c:pt idx="24">
                  <c:v>2.9159999999999998E-2</c:v>
                </c:pt>
                <c:pt idx="25">
                  <c:v>2.9579999999999999E-2</c:v>
                </c:pt>
                <c:pt idx="26">
                  <c:v>2.9319999999999999E-2</c:v>
                </c:pt>
                <c:pt idx="27">
                  <c:v>2.9219999999999999E-2</c:v>
                </c:pt>
                <c:pt idx="28">
                  <c:v>2.8979999999999999E-2</c:v>
                </c:pt>
                <c:pt idx="29">
                  <c:v>2.9679999999999998E-2</c:v>
                </c:pt>
                <c:pt idx="30">
                  <c:v>2.92E-2</c:v>
                </c:pt>
                <c:pt idx="31">
                  <c:v>2.9600000000000001E-2</c:v>
                </c:pt>
                <c:pt idx="32">
                  <c:v>2.9520000000000001E-2</c:v>
                </c:pt>
                <c:pt idx="33">
                  <c:v>2.9920000000000002E-2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NO2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0.27395999999999998</c:v>
                </c:pt>
                <c:pt idx="1">
                  <c:v>0.36004000000000003</c:v>
                </c:pt>
                <c:pt idx="2">
                  <c:v>0.29260000000000003</c:v>
                </c:pt>
                <c:pt idx="3">
                  <c:v>0.14836000000000002</c:v>
                </c:pt>
                <c:pt idx="4">
                  <c:v>0.16072</c:v>
                </c:pt>
                <c:pt idx="5">
                  <c:v>0.16996</c:v>
                </c:pt>
                <c:pt idx="6">
                  <c:v>0.17576</c:v>
                </c:pt>
                <c:pt idx="7">
                  <c:v>0.19928000000000001</c:v>
                </c:pt>
                <c:pt idx="8">
                  <c:v>0.20152</c:v>
                </c:pt>
                <c:pt idx="9">
                  <c:v>0.23311999999999999</c:v>
                </c:pt>
                <c:pt idx="10">
                  <c:v>0.21908000000000002</c:v>
                </c:pt>
                <c:pt idx="11">
                  <c:v>0.17543999999999998</c:v>
                </c:pt>
                <c:pt idx="12">
                  <c:v>0.13444</c:v>
                </c:pt>
                <c:pt idx="13">
                  <c:v>0.15452000000000002</c:v>
                </c:pt>
                <c:pt idx="14">
                  <c:v>0.23016</c:v>
                </c:pt>
                <c:pt idx="15">
                  <c:v>0.29383999999999999</c:v>
                </c:pt>
                <c:pt idx="16">
                  <c:v>0.18691999999999998</c:v>
                </c:pt>
                <c:pt idx="17">
                  <c:v>0.24715999999999999</c:v>
                </c:pt>
                <c:pt idx="18">
                  <c:v>0.30404000000000003</c:v>
                </c:pt>
                <c:pt idx="19">
                  <c:v>0.20104</c:v>
                </c:pt>
                <c:pt idx="20">
                  <c:v>0.16091999999999998</c:v>
                </c:pt>
                <c:pt idx="21">
                  <c:v>0.18096000000000001</c:v>
                </c:pt>
                <c:pt idx="22">
                  <c:v>0.16503999999999999</c:v>
                </c:pt>
                <c:pt idx="23">
                  <c:v>0.12608</c:v>
                </c:pt>
                <c:pt idx="24">
                  <c:v>0.11087999999999999</c:v>
                </c:pt>
                <c:pt idx="25">
                  <c:v>6.3719999999999999E-2</c:v>
                </c:pt>
                <c:pt idx="26">
                  <c:v>3.1120000000000002E-2</c:v>
                </c:pt>
                <c:pt idx="27">
                  <c:v>4.0680000000000001E-2</c:v>
                </c:pt>
                <c:pt idx="28">
                  <c:v>4.3639999999999998E-2</c:v>
                </c:pt>
                <c:pt idx="29">
                  <c:v>0.15247999999999998</c:v>
                </c:pt>
                <c:pt idx="30">
                  <c:v>0.14732000000000001</c:v>
                </c:pt>
                <c:pt idx="31">
                  <c:v>0.1666</c:v>
                </c:pt>
                <c:pt idx="32">
                  <c:v>0.14812</c:v>
                </c:pt>
                <c:pt idx="33">
                  <c:v>0.1794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1177728"/>
        <c:axId val="91179264"/>
      </c:lineChart>
      <c:dateAx>
        <c:axId val="911777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91179264"/>
        <c:crosses val="autoZero"/>
        <c:auto val="0"/>
        <c:lblOffset val="100"/>
        <c:baseTimeUnit val="days"/>
        <c:majorUnit val="4"/>
        <c:minorUnit val="1"/>
      </c:dateAx>
      <c:valAx>
        <c:axId val="91179264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91177728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2879477415559894E-2"/>
          <c:y val="3.7045337472153279E-2"/>
          <c:w val="0.43997583675302226"/>
          <c:h val="0.937591957738532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0.93600000000000005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0.72799999999999998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Гродно (ул.Обухова, 15)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0.56399999999999995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Жлобин (ул. Промышленная)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0.56399999999999995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Могилев (пр-т Шмидта, 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0.38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0.27800000000000002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3545856"/>
        <c:axId val="105714432"/>
      </c:barChart>
      <c:catAx>
        <c:axId val="103545856"/>
        <c:scaling>
          <c:orientation val="minMax"/>
        </c:scaling>
        <c:delete val="1"/>
        <c:axPos val="b"/>
        <c:majorTickMark val="out"/>
        <c:minorTickMark val="none"/>
        <c:tickLblPos val="nextTo"/>
        <c:crossAx val="105714432"/>
        <c:crosses val="autoZero"/>
        <c:auto val="1"/>
        <c:lblAlgn val="ctr"/>
        <c:lblOffset val="100"/>
        <c:noMultiLvlLbl val="0"/>
      </c:catAx>
      <c:valAx>
        <c:axId val="10571443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3545856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5736635539315194"/>
          <c:y val="7.1346777517299884E-2"/>
          <c:w val="0.42483201380430369"/>
          <c:h val="0.87298214077581826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2E322C7-7E18-4972-A387-693309695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koms</cp:lastModifiedBy>
  <cp:revision>3</cp:revision>
  <cp:lastPrinted>2023-02-24T09:41:00Z</cp:lastPrinted>
  <dcterms:created xsi:type="dcterms:W3CDTF">2026-02-20T09:55:00Z</dcterms:created>
  <dcterms:modified xsi:type="dcterms:W3CDTF">2026-02-20T11:02:00Z</dcterms:modified>
</cp:coreProperties>
</file>