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03E3B" w:rsidRDefault="00203E3B" w:rsidP="00203E3B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>
        <w:rPr>
          <w:sz w:val="24"/>
        </w:rPr>
        <w:br/>
        <w:t xml:space="preserve">в Минске </w:t>
      </w:r>
      <w:r w:rsidR="004A2090">
        <w:rPr>
          <w:sz w:val="24"/>
        </w:rPr>
        <w:t>11</w:t>
      </w:r>
      <w:r>
        <w:rPr>
          <w:sz w:val="24"/>
        </w:rPr>
        <w:t xml:space="preserve"> октября</w:t>
      </w:r>
      <w:r w:rsidRPr="007E4E42">
        <w:rPr>
          <w:sz w:val="24"/>
        </w:rPr>
        <w:t xml:space="preserve"> и в первой половине дня </w:t>
      </w:r>
      <w:r w:rsidR="004A2090">
        <w:rPr>
          <w:sz w:val="24"/>
        </w:rPr>
        <w:t>12</w:t>
      </w:r>
      <w:r w:rsidRPr="007E4E42">
        <w:rPr>
          <w:sz w:val="24"/>
        </w:rPr>
        <w:t xml:space="preserve"> </w:t>
      </w:r>
      <w:r>
        <w:rPr>
          <w:sz w:val="24"/>
        </w:rPr>
        <w:t xml:space="preserve">октября, </w:t>
      </w:r>
      <w:r w:rsidR="00F604D5">
        <w:rPr>
          <w:sz w:val="24"/>
        </w:rPr>
        <w:t>в районе ул. Радиальная, 50 было зафиксировано превышение максимальной разо</w:t>
      </w:r>
      <w:r w:rsidR="00F604D5">
        <w:rPr>
          <w:sz w:val="24"/>
        </w:rPr>
        <w:t xml:space="preserve">вой концентрации азота диоксида </w:t>
      </w:r>
      <w:r w:rsidR="00F604D5">
        <w:rPr>
          <w:sz w:val="24"/>
        </w:rPr>
        <w:t>(</w:t>
      </w:r>
      <w:r w:rsidR="00F604D5">
        <w:rPr>
          <w:sz w:val="24"/>
        </w:rPr>
        <w:t>1</w:t>
      </w:r>
      <w:r w:rsidR="00F604D5">
        <w:rPr>
          <w:sz w:val="24"/>
        </w:rPr>
        <w:t>,6</w:t>
      </w:r>
      <w:r w:rsidR="00F604D5">
        <w:rPr>
          <w:sz w:val="24"/>
        </w:rPr>
        <w:t>3</w:t>
      </w:r>
      <w:r w:rsidR="00F604D5">
        <w:rPr>
          <w:sz w:val="24"/>
        </w:rPr>
        <w:t xml:space="preserve"> ПДК)</w:t>
      </w:r>
      <w:proofErr w:type="gramStart"/>
      <w:r w:rsidR="00F604D5">
        <w:rPr>
          <w:sz w:val="24"/>
        </w:rPr>
        <w:t>.</w:t>
      </w:r>
      <w:proofErr w:type="gramEnd"/>
      <w:r w:rsidR="00F604D5">
        <w:rPr>
          <w:sz w:val="24"/>
        </w:rPr>
        <w:t xml:space="preserve"> Содержание в воздухе азота диоксида – 0,8 ПДК, </w:t>
      </w:r>
      <w:r w:rsidR="00BB7207">
        <w:rPr>
          <w:sz w:val="24"/>
        </w:rPr>
        <w:t>углерод оксида – 0,2 ПДК. Содержание в воздухе</w:t>
      </w:r>
      <w:r w:rsidR="00BB7207">
        <w:rPr>
          <w:sz w:val="24"/>
          <w:szCs w:val="24"/>
        </w:rPr>
        <w:t xml:space="preserve"> </w:t>
      </w:r>
      <w:r w:rsidR="00BB7207">
        <w:rPr>
          <w:sz w:val="24"/>
        </w:rPr>
        <w:t>серы диоксида и бензола было по-прежнему с</w:t>
      </w:r>
      <w:bookmarkStart w:id="0" w:name="_GoBack"/>
      <w:bookmarkEnd w:id="0"/>
      <w:r w:rsidR="00BB7207">
        <w:rPr>
          <w:sz w:val="24"/>
        </w:rPr>
        <w:t>ущественно ниже нормативов ПДК</w:t>
      </w:r>
      <w:r w:rsidRPr="007E4E42">
        <w:rPr>
          <w:sz w:val="24"/>
        </w:rPr>
        <w:t>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4A2090">
        <w:rPr>
          <w:b/>
          <w:i/>
          <w:sz w:val="24"/>
        </w:rPr>
        <w:t>11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4A2090">
        <w:rPr>
          <w:b/>
          <w:i/>
          <w:sz w:val="24"/>
        </w:rPr>
        <w:t>12</w:t>
      </w:r>
      <w:r w:rsidR="0007055D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ок</w:t>
      </w:r>
      <w:r w:rsidR="00453C4A">
        <w:rPr>
          <w:b/>
          <w:i/>
          <w:sz w:val="24"/>
        </w:rPr>
        <w:t>тября</w:t>
      </w:r>
      <w:r w:rsidR="007E4E42" w:rsidRPr="007E4E42">
        <w:rPr>
          <w:b/>
          <w:i/>
          <w:sz w:val="24"/>
        </w:rPr>
        <w:t xml:space="preserve"> 2026 года</w:t>
      </w:r>
    </w:p>
    <w:p w:rsidR="00BB3067" w:rsidRDefault="00BB3067" w:rsidP="00BB3067">
      <w:pPr>
        <w:ind w:firstLine="708"/>
        <w:jc w:val="both"/>
        <w:rPr>
          <w:sz w:val="24"/>
        </w:rPr>
      </w:pPr>
      <w:r>
        <w:rPr>
          <w:sz w:val="24"/>
          <w:szCs w:val="30"/>
        </w:rPr>
        <w:t>По данным непрерывных измерений</w:t>
      </w:r>
      <w:r w:rsidR="00183A1D">
        <w:rPr>
          <w:sz w:val="24"/>
          <w:szCs w:val="30"/>
        </w:rPr>
        <w:t>,</w:t>
      </w:r>
      <w:r w:rsidR="000C61A2">
        <w:rPr>
          <w:sz w:val="24"/>
          <w:szCs w:val="30"/>
        </w:rPr>
        <w:t xml:space="preserve"> </w:t>
      </w:r>
      <w:r>
        <w:rPr>
          <w:sz w:val="24"/>
          <w:szCs w:val="30"/>
        </w:rPr>
        <w:t>среднесуточн</w:t>
      </w:r>
      <w:r w:rsidR="00C868FA">
        <w:rPr>
          <w:sz w:val="24"/>
          <w:szCs w:val="30"/>
        </w:rPr>
        <w:t>ая</w:t>
      </w:r>
      <w:r>
        <w:rPr>
          <w:sz w:val="24"/>
          <w:szCs w:val="30"/>
        </w:rPr>
        <w:t xml:space="preserve"> </w:t>
      </w:r>
      <w:r>
        <w:rPr>
          <w:sz w:val="24"/>
          <w:szCs w:val="24"/>
        </w:rPr>
        <w:t>концентраци</w:t>
      </w:r>
      <w:r w:rsidR="00C868FA">
        <w:rPr>
          <w:sz w:val="24"/>
          <w:szCs w:val="24"/>
        </w:rPr>
        <w:t>я</w:t>
      </w:r>
      <w:r>
        <w:rPr>
          <w:sz w:val="24"/>
          <w:szCs w:val="24"/>
        </w:rPr>
        <w:t xml:space="preserve"> твердых час</w:t>
      </w:r>
      <w:r w:rsidR="00183A1D">
        <w:rPr>
          <w:sz w:val="24"/>
          <w:szCs w:val="24"/>
        </w:rPr>
        <w:t>тиц, фракции размером до 10 мкм</w:t>
      </w:r>
      <w:r w:rsidR="000C61A2">
        <w:rPr>
          <w:sz w:val="24"/>
          <w:szCs w:val="24"/>
        </w:rPr>
        <w:t xml:space="preserve"> </w:t>
      </w:r>
      <w:r w:rsidR="000C61A2">
        <w:rPr>
          <w:sz w:val="24"/>
        </w:rPr>
        <w:t>в</w:t>
      </w:r>
      <w:r>
        <w:rPr>
          <w:sz w:val="24"/>
        </w:rPr>
        <w:t xml:space="preserve"> воздухе</w:t>
      </w:r>
      <w:r>
        <w:rPr>
          <w:sz w:val="24"/>
          <w:szCs w:val="24"/>
        </w:rPr>
        <w:t xml:space="preserve"> Гомеля, </w:t>
      </w:r>
      <w:r w:rsidR="00533BF1">
        <w:rPr>
          <w:sz w:val="24"/>
          <w:szCs w:val="24"/>
        </w:rPr>
        <w:t xml:space="preserve">Могилева, </w:t>
      </w:r>
      <w:r>
        <w:rPr>
          <w:sz w:val="24"/>
          <w:szCs w:val="24"/>
        </w:rPr>
        <w:t>Минска, Полоцка, Новополоцка, Витебска</w:t>
      </w:r>
      <w:r w:rsidR="00C868FA">
        <w:rPr>
          <w:sz w:val="24"/>
          <w:szCs w:val="24"/>
        </w:rPr>
        <w:t>, Бреста</w:t>
      </w:r>
      <w:r>
        <w:rPr>
          <w:sz w:val="24"/>
          <w:szCs w:val="24"/>
        </w:rPr>
        <w:t xml:space="preserve"> </w:t>
      </w:r>
      <w:r w:rsidR="000C61A2">
        <w:rPr>
          <w:sz w:val="24"/>
        </w:rPr>
        <w:t>варьировалась в диапазоне 0,</w:t>
      </w:r>
      <w:r w:rsidR="00C868FA">
        <w:rPr>
          <w:sz w:val="24"/>
        </w:rPr>
        <w:t>04</w:t>
      </w:r>
      <w:r>
        <w:rPr>
          <w:sz w:val="24"/>
        </w:rPr>
        <w:t xml:space="preserve"> – </w:t>
      </w:r>
      <w:r w:rsidR="00533BF1">
        <w:rPr>
          <w:sz w:val="24"/>
        </w:rPr>
        <w:t>0</w:t>
      </w:r>
      <w:r>
        <w:rPr>
          <w:sz w:val="24"/>
        </w:rPr>
        <w:t>,</w:t>
      </w:r>
      <w:r w:rsidR="00C868FA">
        <w:rPr>
          <w:sz w:val="24"/>
        </w:rPr>
        <w:t>5</w:t>
      </w:r>
      <w:r w:rsidR="00122A5C">
        <w:rPr>
          <w:sz w:val="24"/>
        </w:rPr>
        <w:t xml:space="preserve"> </w:t>
      </w:r>
      <w:r>
        <w:rPr>
          <w:sz w:val="24"/>
        </w:rPr>
        <w:t>ПДК.</w:t>
      </w:r>
    </w:p>
    <w:p w:rsidR="00BB3067" w:rsidRDefault="00BB3067" w:rsidP="00BB3067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Минска (в микрорайоне «Уручье») </w:t>
      </w:r>
      <w:r w:rsidR="008036AB">
        <w:rPr>
          <w:sz w:val="24"/>
        </w:rPr>
        <w:t>составляла</w:t>
      </w:r>
      <w:r>
        <w:rPr>
          <w:sz w:val="24"/>
        </w:rPr>
        <w:t xml:space="preserve"> 0,</w:t>
      </w:r>
      <w:r w:rsidR="00C868FA">
        <w:rPr>
          <w:sz w:val="24"/>
        </w:rPr>
        <w:t>14</w:t>
      </w:r>
      <w:r>
        <w:rPr>
          <w:sz w:val="24"/>
        </w:rPr>
        <w:t xml:space="preserve"> ПДК</w:t>
      </w:r>
      <w:r w:rsidR="000C61A2">
        <w:rPr>
          <w:sz w:val="24"/>
        </w:rPr>
        <w:t xml:space="preserve">, в воздухе Жлобина (в районе ул. Пригородная, 12) ‒ </w:t>
      </w:r>
      <w:r w:rsidR="00C868FA">
        <w:rPr>
          <w:sz w:val="24"/>
        </w:rPr>
        <w:t>0</w:t>
      </w:r>
      <w:r w:rsidR="000C61A2">
        <w:rPr>
          <w:sz w:val="24"/>
        </w:rPr>
        <w:t>,</w:t>
      </w:r>
      <w:r w:rsidR="00C868FA">
        <w:rPr>
          <w:sz w:val="24"/>
        </w:rPr>
        <w:t>65</w:t>
      </w:r>
      <w:r w:rsidR="000C61A2">
        <w:rPr>
          <w:sz w:val="24"/>
        </w:rPr>
        <w:t xml:space="preserve"> ПДК</w:t>
      </w:r>
      <w:r>
        <w:rPr>
          <w:sz w:val="24"/>
        </w:rPr>
        <w:t>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4A2090">
        <w:rPr>
          <w:b/>
          <w:i/>
          <w:sz w:val="24"/>
        </w:rPr>
        <w:t>11</w:t>
      </w:r>
      <w:r w:rsidR="002E604C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ок</w:t>
      </w:r>
      <w:r w:rsidR="00446A55">
        <w:rPr>
          <w:b/>
          <w:i/>
          <w:sz w:val="24"/>
        </w:rPr>
        <w:t>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C24DDA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CB5B36A" wp14:editId="61B0EFB4">
            <wp:simplePos x="0" y="0"/>
            <wp:positionH relativeFrom="column">
              <wp:posOffset>-19685</wp:posOffset>
            </wp:positionH>
            <wp:positionV relativeFrom="paragraph">
              <wp:posOffset>49428</wp:posOffset>
            </wp:positionV>
            <wp:extent cx="6173470" cy="4125595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A1D" w:rsidRDefault="00183A1D" w:rsidP="00511322">
      <w:r>
        <w:separator/>
      </w:r>
    </w:p>
  </w:endnote>
  <w:endnote w:type="continuationSeparator" w:id="0">
    <w:p w:rsidR="00183A1D" w:rsidRDefault="00183A1D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A1D" w:rsidRDefault="00183A1D" w:rsidP="00511322">
      <w:r>
        <w:separator/>
      </w:r>
    </w:p>
  </w:footnote>
  <w:footnote w:type="continuationSeparator" w:id="0">
    <w:p w:rsidR="00183A1D" w:rsidRDefault="00183A1D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1A2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A5C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A1D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3DA1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54E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3E3B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A0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1B4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0C31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090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1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89D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D16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AFE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BDC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6AB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45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2B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067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07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D3E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4DDA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7B3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8FA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4D5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11.10.26 01:00</c:v>
                </c:pt>
                <c:pt idx="1">
                  <c:v>11.10.26 02:00</c:v>
                </c:pt>
                <c:pt idx="2">
                  <c:v>11.10.26 03:00</c:v>
                </c:pt>
                <c:pt idx="3">
                  <c:v>11.10.26 04:00</c:v>
                </c:pt>
                <c:pt idx="4">
                  <c:v>11.10.26 05:00</c:v>
                </c:pt>
                <c:pt idx="5">
                  <c:v>11.10.26 06:00</c:v>
                </c:pt>
                <c:pt idx="6">
                  <c:v>11.10.26 07:00</c:v>
                </c:pt>
                <c:pt idx="7">
                  <c:v>11.10.26 08:00</c:v>
                </c:pt>
                <c:pt idx="8">
                  <c:v>11.10.26 09:00</c:v>
                </c:pt>
                <c:pt idx="9">
                  <c:v>11.10.26 10:00</c:v>
                </c:pt>
                <c:pt idx="10">
                  <c:v>11.10.26 11:00</c:v>
                </c:pt>
                <c:pt idx="11">
                  <c:v>11.10.26 12:00</c:v>
                </c:pt>
                <c:pt idx="12">
                  <c:v>11.10.26 13:00</c:v>
                </c:pt>
                <c:pt idx="13">
                  <c:v>11.10.26 14:00</c:v>
                </c:pt>
                <c:pt idx="14">
                  <c:v>11.10.26 15:00</c:v>
                </c:pt>
                <c:pt idx="15">
                  <c:v>11.10.26 16:00</c:v>
                </c:pt>
                <c:pt idx="16">
                  <c:v>11.10.26 17:00</c:v>
                </c:pt>
                <c:pt idx="17">
                  <c:v>11.10.26 18:00</c:v>
                </c:pt>
                <c:pt idx="18">
                  <c:v>11.10.26 19:00</c:v>
                </c:pt>
                <c:pt idx="19">
                  <c:v>11.10.26 20:00</c:v>
                </c:pt>
                <c:pt idx="20">
                  <c:v>11.10.26 21:00</c:v>
                </c:pt>
                <c:pt idx="21">
                  <c:v>11.10.26 22:00</c:v>
                </c:pt>
                <c:pt idx="22">
                  <c:v>11.10.26 23:00</c:v>
                </c:pt>
                <c:pt idx="23">
                  <c:v>12.10.26 00:00</c:v>
                </c:pt>
                <c:pt idx="24">
                  <c:v>12.10.26 01:00</c:v>
                </c:pt>
                <c:pt idx="25">
                  <c:v>12.10.26 02:00</c:v>
                </c:pt>
                <c:pt idx="26">
                  <c:v>12.10.26 03:00</c:v>
                </c:pt>
                <c:pt idx="27">
                  <c:v>12.10.26 04:00</c:v>
                </c:pt>
                <c:pt idx="28">
                  <c:v>12.10.26 05:00</c:v>
                </c:pt>
                <c:pt idx="29">
                  <c:v>12.10.26 07:00</c:v>
                </c:pt>
                <c:pt idx="30">
                  <c:v>12.10.26 08:00</c:v>
                </c:pt>
                <c:pt idx="31">
                  <c:v>12.10.26 09:00</c:v>
                </c:pt>
                <c:pt idx="32">
                  <c:v>12.10.26 10:00</c:v>
                </c:pt>
                <c:pt idx="33">
                  <c:v>12.10.26 11:00</c:v>
                </c:pt>
                <c:pt idx="34">
                  <c:v>12.10.26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5.3136000000000003E-2</c:v>
                </c:pt>
                <c:pt idx="1">
                  <c:v>5.1095999999999996E-2</c:v>
                </c:pt>
                <c:pt idx="2">
                  <c:v>5.0043999999999998E-2</c:v>
                </c:pt>
                <c:pt idx="3">
                  <c:v>4.9225999999999999E-2</c:v>
                </c:pt>
                <c:pt idx="4">
                  <c:v>4.9583999999999996E-2</c:v>
                </c:pt>
                <c:pt idx="5">
                  <c:v>4.8786000000000003E-2</c:v>
                </c:pt>
                <c:pt idx="6">
                  <c:v>4.8566000000000005E-2</c:v>
                </c:pt>
                <c:pt idx="7">
                  <c:v>4.8455999999999999E-2</c:v>
                </c:pt>
                <c:pt idx="8">
                  <c:v>4.9599999999999998E-2</c:v>
                </c:pt>
                <c:pt idx="9">
                  <c:v>5.015E-2</c:v>
                </c:pt>
                <c:pt idx="10">
                  <c:v>5.0214000000000002E-2</c:v>
                </c:pt>
                <c:pt idx="11">
                  <c:v>5.3310000000000003E-2</c:v>
                </c:pt>
                <c:pt idx="12">
                  <c:v>5.5500000000000001E-2</c:v>
                </c:pt>
                <c:pt idx="13">
                  <c:v>5.4789999999999998E-2</c:v>
                </c:pt>
                <c:pt idx="14">
                  <c:v>5.4155999999999996E-2</c:v>
                </c:pt>
                <c:pt idx="15">
                  <c:v>5.3420000000000002E-2</c:v>
                </c:pt>
                <c:pt idx="16">
                  <c:v>5.3070000000000006E-2</c:v>
                </c:pt>
                <c:pt idx="17">
                  <c:v>5.4826E-2</c:v>
                </c:pt>
                <c:pt idx="18">
                  <c:v>5.4684000000000003E-2</c:v>
                </c:pt>
                <c:pt idx="19">
                  <c:v>5.9779999999999993E-2</c:v>
                </c:pt>
                <c:pt idx="20">
                  <c:v>7.9776E-2</c:v>
                </c:pt>
                <c:pt idx="21">
                  <c:v>9.8159999999999997E-2</c:v>
                </c:pt>
                <c:pt idx="22">
                  <c:v>9.5936000000000007E-2</c:v>
                </c:pt>
                <c:pt idx="23">
                  <c:v>7.9555999999999988E-2</c:v>
                </c:pt>
                <c:pt idx="24">
                  <c:v>6.4294000000000004E-2</c:v>
                </c:pt>
                <c:pt idx="25">
                  <c:v>5.3484000000000004E-2</c:v>
                </c:pt>
                <c:pt idx="26">
                  <c:v>4.9510000000000005E-2</c:v>
                </c:pt>
                <c:pt idx="27">
                  <c:v>4.7933999999999997E-2</c:v>
                </c:pt>
                <c:pt idx="28">
                  <c:v>4.7295999999999998E-2</c:v>
                </c:pt>
                <c:pt idx="29">
                  <c:v>4.9050000000000003E-2</c:v>
                </c:pt>
                <c:pt idx="30">
                  <c:v>5.3873999999999998E-2</c:v>
                </c:pt>
                <c:pt idx="31">
                  <c:v>9.1544E-2</c:v>
                </c:pt>
                <c:pt idx="32">
                  <c:v>0.11989000000000001</c:v>
                </c:pt>
                <c:pt idx="33">
                  <c:v>0.11910999999999999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1.1300000000000001E-2</c:v>
                </c:pt>
                <c:pt idx="1">
                  <c:v>1.1339999999999999E-2</c:v>
                </c:pt>
                <c:pt idx="2">
                  <c:v>1.1480000000000001E-2</c:v>
                </c:pt>
                <c:pt idx="3">
                  <c:v>1.1460000000000001E-2</c:v>
                </c:pt>
                <c:pt idx="4">
                  <c:v>1.1220000000000001E-2</c:v>
                </c:pt>
                <c:pt idx="5">
                  <c:v>1.102E-2</c:v>
                </c:pt>
                <c:pt idx="6">
                  <c:v>1.106E-2</c:v>
                </c:pt>
                <c:pt idx="7">
                  <c:v>1.11E-2</c:v>
                </c:pt>
                <c:pt idx="8">
                  <c:v>1.1220000000000001E-2</c:v>
                </c:pt>
                <c:pt idx="9">
                  <c:v>1.12E-2</c:v>
                </c:pt>
                <c:pt idx="10">
                  <c:v>1.1359999999999999E-2</c:v>
                </c:pt>
                <c:pt idx="11">
                  <c:v>1.1460000000000001E-2</c:v>
                </c:pt>
                <c:pt idx="12">
                  <c:v>1.1380000000000001E-2</c:v>
                </c:pt>
                <c:pt idx="13">
                  <c:v>1.1220000000000001E-2</c:v>
                </c:pt>
                <c:pt idx="14">
                  <c:v>1.11E-2</c:v>
                </c:pt>
                <c:pt idx="15">
                  <c:v>1.116E-2</c:v>
                </c:pt>
                <c:pt idx="16">
                  <c:v>1.1439999999999999E-2</c:v>
                </c:pt>
                <c:pt idx="17">
                  <c:v>1.1339999999999999E-2</c:v>
                </c:pt>
                <c:pt idx="18">
                  <c:v>1.15E-2</c:v>
                </c:pt>
                <c:pt idx="19">
                  <c:v>1.1619999999999998E-2</c:v>
                </c:pt>
                <c:pt idx="20">
                  <c:v>1.1859999999999999E-2</c:v>
                </c:pt>
                <c:pt idx="21">
                  <c:v>1.1939999999999999E-2</c:v>
                </c:pt>
                <c:pt idx="22">
                  <c:v>1.1720000000000001E-2</c:v>
                </c:pt>
                <c:pt idx="23">
                  <c:v>1.15E-2</c:v>
                </c:pt>
                <c:pt idx="24">
                  <c:v>1.0800000000000001E-2</c:v>
                </c:pt>
                <c:pt idx="25">
                  <c:v>1.042E-2</c:v>
                </c:pt>
                <c:pt idx="26">
                  <c:v>1.038E-2</c:v>
                </c:pt>
                <c:pt idx="27">
                  <c:v>1.042E-2</c:v>
                </c:pt>
                <c:pt idx="28">
                  <c:v>1.0320000000000001E-2</c:v>
                </c:pt>
                <c:pt idx="29">
                  <c:v>1.0460000000000001E-2</c:v>
                </c:pt>
                <c:pt idx="30">
                  <c:v>1.074E-2</c:v>
                </c:pt>
                <c:pt idx="31">
                  <c:v>1.1699999999999999E-2</c:v>
                </c:pt>
                <c:pt idx="32">
                  <c:v>1.1519999999999999E-2</c:v>
                </c:pt>
                <c:pt idx="33">
                  <c:v>1.132E-2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1.8799999999999999E-3</c:v>
                </c:pt>
                <c:pt idx="1">
                  <c:v>1.9199999999999998E-3</c:v>
                </c:pt>
                <c:pt idx="2">
                  <c:v>1.6799999999999999E-3</c:v>
                </c:pt>
                <c:pt idx="3">
                  <c:v>1.64E-3</c:v>
                </c:pt>
                <c:pt idx="4">
                  <c:v>7.1999999999999994E-4</c:v>
                </c:pt>
                <c:pt idx="5">
                  <c:v>1.5200000000000001E-3</c:v>
                </c:pt>
                <c:pt idx="6">
                  <c:v>1.48E-3</c:v>
                </c:pt>
                <c:pt idx="7">
                  <c:v>1.8400000000000001E-3</c:v>
                </c:pt>
                <c:pt idx="8">
                  <c:v>1.64E-3</c:v>
                </c:pt>
                <c:pt idx="9">
                  <c:v>8.3999999999999993E-4</c:v>
                </c:pt>
                <c:pt idx="10">
                  <c:v>1.16E-3</c:v>
                </c:pt>
                <c:pt idx="11">
                  <c:v>1.9599999999999999E-3</c:v>
                </c:pt>
                <c:pt idx="12">
                  <c:v>1.6000000000000001E-3</c:v>
                </c:pt>
                <c:pt idx="13">
                  <c:v>1.6000000000000001E-3</c:v>
                </c:pt>
                <c:pt idx="14">
                  <c:v>2.2000000000000001E-3</c:v>
                </c:pt>
                <c:pt idx="15">
                  <c:v>2.64E-3</c:v>
                </c:pt>
                <c:pt idx="16">
                  <c:v>1.2800000000000001E-3</c:v>
                </c:pt>
                <c:pt idx="17">
                  <c:v>1.24E-3</c:v>
                </c:pt>
                <c:pt idx="18">
                  <c:v>1.64E-3</c:v>
                </c:pt>
                <c:pt idx="19">
                  <c:v>2.0800000000000003E-3</c:v>
                </c:pt>
                <c:pt idx="20">
                  <c:v>2.2400000000000002E-3</c:v>
                </c:pt>
                <c:pt idx="21">
                  <c:v>2E-3</c:v>
                </c:pt>
                <c:pt idx="22">
                  <c:v>1.6000000000000001E-3</c:v>
                </c:pt>
                <c:pt idx="23">
                  <c:v>1.8E-3</c:v>
                </c:pt>
                <c:pt idx="24">
                  <c:v>2.2400000000000002E-3</c:v>
                </c:pt>
                <c:pt idx="25">
                  <c:v>2.2799999999999999E-3</c:v>
                </c:pt>
                <c:pt idx="26">
                  <c:v>1.6000000000000001E-3</c:v>
                </c:pt>
                <c:pt idx="27">
                  <c:v>3.2000000000000002E-3</c:v>
                </c:pt>
                <c:pt idx="28">
                  <c:v>1.24E-3</c:v>
                </c:pt>
                <c:pt idx="29">
                  <c:v>1.8400000000000001E-3</c:v>
                </c:pt>
                <c:pt idx="30">
                  <c:v>2.16E-3</c:v>
                </c:pt>
                <c:pt idx="31">
                  <c:v>2.1199999999999999E-3</c:v>
                </c:pt>
                <c:pt idx="32">
                  <c:v>1.8400000000000001E-3</c:v>
                </c:pt>
                <c:pt idx="33">
                  <c:v>2.2799999999999999E-3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6470656"/>
        <c:axId val="26472448"/>
      </c:lineChart>
      <c:dateAx>
        <c:axId val="264706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6472448"/>
        <c:crosses val="autoZero"/>
        <c:auto val="0"/>
        <c:lblOffset val="100"/>
        <c:baseTimeUnit val="days"/>
        <c:majorUnit val="4"/>
        <c:minorUnit val="1"/>
      </c:dateAx>
      <c:valAx>
        <c:axId val="26472448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6470656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0.46600000000000003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0.36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0.34399999999999997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0.186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0.13800000000000001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Гомель (ул. Барыкина, 319)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0.08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7.8E-2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Минск (ул. Радиальная, 50)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4.3999999999999997E-2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1992448"/>
        <c:axId val="91993984"/>
      </c:barChart>
      <c:catAx>
        <c:axId val="91992448"/>
        <c:scaling>
          <c:orientation val="minMax"/>
        </c:scaling>
        <c:delete val="1"/>
        <c:axPos val="b"/>
        <c:majorTickMark val="out"/>
        <c:minorTickMark val="none"/>
        <c:tickLblPos val="nextTo"/>
        <c:crossAx val="91993984"/>
        <c:crosses val="autoZero"/>
        <c:auto val="1"/>
        <c:lblAlgn val="ctr"/>
        <c:lblOffset val="100"/>
        <c:noMultiLvlLbl val="0"/>
      </c:catAx>
      <c:valAx>
        <c:axId val="9199398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19924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424581503147577"/>
          <c:y val="2.5210312380415802E-2"/>
          <c:w val="0.41355017148631185"/>
          <c:h val="0.97478968761958418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DC3BAF4-DAF8-415D-8BC3-38C09E942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koms</cp:lastModifiedBy>
  <cp:revision>2</cp:revision>
  <cp:lastPrinted>2026-03-11T10:04:00Z</cp:lastPrinted>
  <dcterms:created xsi:type="dcterms:W3CDTF">2026-10-12T11:44:00Z</dcterms:created>
  <dcterms:modified xsi:type="dcterms:W3CDTF">2026-10-12T11:44:00Z</dcterms:modified>
</cp:coreProperties>
</file>